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7DB4" w14:textId="77777777" w:rsidR="00AE3858" w:rsidRPr="00DD3201" w:rsidRDefault="00AE3858" w:rsidP="00AE3858">
      <w:pPr>
        <w:pStyle w:val="a7"/>
        <w:ind w:firstLine="284"/>
        <w:jc w:val="center"/>
        <w:rPr>
          <w:rFonts w:ascii="Arial" w:hAnsi="Arial" w:cs="Arial"/>
          <w:i/>
          <w:iCs/>
          <w:color w:val="auto"/>
          <w:sz w:val="28"/>
          <w:szCs w:val="28"/>
        </w:rPr>
      </w:pPr>
      <w:r w:rsidRPr="00DD3201">
        <w:rPr>
          <w:rFonts w:ascii="Arial" w:hAnsi="Arial" w:cs="Arial"/>
          <w:i/>
          <w:iCs/>
          <w:color w:val="auto"/>
          <w:sz w:val="28"/>
          <w:szCs w:val="28"/>
        </w:rPr>
        <w:t>Правила оказания услуг связи ООО «</w:t>
      </w:r>
      <w:proofErr w:type="spellStart"/>
      <w:r w:rsidRPr="00DD3201">
        <w:rPr>
          <w:rFonts w:ascii="Arial" w:hAnsi="Arial" w:cs="Arial"/>
          <w:i/>
          <w:iCs/>
          <w:color w:val="auto"/>
          <w:sz w:val="28"/>
          <w:szCs w:val="28"/>
        </w:rPr>
        <w:t>Рокет</w:t>
      </w:r>
      <w:proofErr w:type="spellEnd"/>
      <w:r w:rsidRPr="00DD3201">
        <w:rPr>
          <w:rFonts w:ascii="Arial" w:hAnsi="Arial" w:cs="Arial"/>
          <w:i/>
          <w:iCs/>
          <w:color w:val="auto"/>
          <w:sz w:val="28"/>
          <w:szCs w:val="28"/>
        </w:rPr>
        <w:t xml:space="preserve"> Телеком Центр» физическим лицам</w:t>
      </w:r>
    </w:p>
    <w:p w14:paraId="0FB39AA6" w14:textId="77777777" w:rsidR="00880FF6" w:rsidRPr="00880FF6" w:rsidRDefault="00880FF6" w:rsidP="00880FF6">
      <w:pPr>
        <w:numPr>
          <w:ilvl w:val="0"/>
          <w:numId w:val="1"/>
        </w:numPr>
        <w:tabs>
          <w:tab w:val="left" w:pos="289"/>
        </w:tabs>
        <w:spacing w:line="276" w:lineRule="auto"/>
        <w:rPr>
          <w:rFonts w:ascii="Arial" w:eastAsia="Times New Roman" w:hAnsi="Arial" w:cs="Arial"/>
          <w:i/>
          <w:iCs/>
          <w:color w:val="auto"/>
          <w:sz w:val="22"/>
          <w:szCs w:val="22"/>
          <w:lang w:eastAsia="en-US" w:bidi="ar-SA"/>
        </w:rPr>
      </w:pPr>
      <w:r w:rsidRPr="00880FF6">
        <w:rPr>
          <w:rFonts w:ascii="Arial" w:eastAsia="Times New Roman" w:hAnsi="Arial" w:cs="Arial"/>
          <w:i/>
          <w:iCs/>
          <w:color w:val="auto"/>
          <w:sz w:val="22"/>
          <w:szCs w:val="22"/>
        </w:rPr>
        <w:t>Общие положения</w:t>
      </w:r>
    </w:p>
    <w:p w14:paraId="2BF831C5" w14:textId="743AFE1F" w:rsidR="001E1F3F" w:rsidRPr="00880FF6" w:rsidRDefault="001E1F3F" w:rsidP="001E1F3F">
      <w:pPr>
        <w:numPr>
          <w:ilvl w:val="1"/>
          <w:numId w:val="1"/>
        </w:numPr>
        <w:shd w:val="clear" w:color="auto" w:fill="FFFFFF"/>
        <w:tabs>
          <w:tab w:val="left" w:pos="874"/>
        </w:tabs>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rPr>
        <w:t xml:space="preserve">Условия оказания услуг связи </w:t>
      </w:r>
      <w:r w:rsidRPr="00DD3201">
        <w:rPr>
          <w:rFonts w:ascii="Arial" w:eastAsia="Times New Roman" w:hAnsi="Arial" w:cs="Arial"/>
          <w:i/>
          <w:iCs/>
          <w:color w:val="auto"/>
          <w:sz w:val="22"/>
          <w:szCs w:val="22"/>
        </w:rPr>
        <w:t>ООО «</w:t>
      </w:r>
      <w:proofErr w:type="spellStart"/>
      <w:r w:rsidRPr="00DD3201">
        <w:rPr>
          <w:rFonts w:ascii="Arial" w:eastAsia="Times New Roman" w:hAnsi="Arial" w:cs="Arial"/>
          <w:i/>
          <w:iCs/>
          <w:color w:val="auto"/>
          <w:sz w:val="22"/>
          <w:szCs w:val="22"/>
        </w:rPr>
        <w:t>Рокет</w:t>
      </w:r>
      <w:proofErr w:type="spellEnd"/>
      <w:r w:rsidRPr="00DD3201">
        <w:rPr>
          <w:rFonts w:ascii="Arial" w:eastAsia="Times New Roman" w:hAnsi="Arial" w:cs="Arial"/>
          <w:i/>
          <w:iCs/>
          <w:color w:val="auto"/>
          <w:sz w:val="22"/>
          <w:szCs w:val="22"/>
        </w:rPr>
        <w:t xml:space="preserve"> Телеком Центр» физическим лицам</w:t>
      </w:r>
      <w:r w:rsidRPr="00DD3201">
        <w:rPr>
          <w:rFonts w:ascii="Arial" w:eastAsia="Times New Roman" w:hAnsi="Arial" w:cs="Arial"/>
          <w:color w:val="auto"/>
          <w:sz w:val="22"/>
          <w:szCs w:val="22"/>
        </w:rPr>
        <w:t xml:space="preserve"> (</w:t>
      </w:r>
      <w:r w:rsidRPr="00880FF6">
        <w:rPr>
          <w:rFonts w:ascii="Arial" w:eastAsia="Times New Roman" w:hAnsi="Arial" w:cs="Arial"/>
          <w:color w:val="auto"/>
          <w:sz w:val="22"/>
          <w:szCs w:val="22"/>
        </w:rPr>
        <w:t>в дальнейшем именуются «Правила») регулируют взаимоотношения между Абонентом и Оператором при оказании услуг связи, предусмотренных Договором.</w:t>
      </w:r>
      <w:r w:rsidRPr="00880FF6">
        <w:rPr>
          <w:rFonts w:ascii="Arial" w:hAnsi="Arial" w:cs="Arial"/>
          <w:sz w:val="22"/>
          <w:szCs w:val="22"/>
        </w:rPr>
        <w:t xml:space="preserve"> </w:t>
      </w:r>
      <w:r w:rsidRPr="00880FF6">
        <w:rPr>
          <w:rFonts w:ascii="Arial" w:eastAsia="Times New Roman" w:hAnsi="Arial" w:cs="Arial"/>
          <w:color w:val="auto"/>
          <w:sz w:val="22"/>
          <w:szCs w:val="22"/>
        </w:rPr>
        <w:t>Условия оказания услуг связи являются неотъемлемой частью Договора.</w:t>
      </w:r>
      <w:r w:rsidRPr="00DD3201">
        <w:rPr>
          <w:rFonts w:ascii="Arial" w:eastAsia="Times New Roman" w:hAnsi="Arial" w:cs="Arial"/>
          <w:color w:val="auto"/>
          <w:sz w:val="22"/>
          <w:szCs w:val="22"/>
          <w:lang w:eastAsia="en-US" w:bidi="ar-SA"/>
        </w:rPr>
        <w:t xml:space="preserve"> </w:t>
      </w:r>
      <w:r w:rsidRPr="00880FF6">
        <w:rPr>
          <w:rFonts w:ascii="Arial" w:eastAsia="Times New Roman" w:hAnsi="Arial" w:cs="Arial"/>
          <w:color w:val="auto"/>
          <w:sz w:val="22"/>
          <w:szCs w:val="22"/>
          <w:lang w:eastAsia="en-US" w:bidi="ar-SA"/>
        </w:rPr>
        <w:t>Настоящие Правила являются неотъемлемой частью Договора и Абонент, заключив Договор, соглашается с их условиями.</w:t>
      </w:r>
      <w:r w:rsidRPr="00DD3201">
        <w:rPr>
          <w:rFonts w:ascii="Arial" w:eastAsia="Times New Roman" w:hAnsi="Arial" w:cs="Arial"/>
          <w:color w:val="auto"/>
          <w:sz w:val="22"/>
          <w:szCs w:val="22"/>
          <w:lang w:eastAsia="en-US" w:bidi="ar-SA"/>
        </w:rPr>
        <w:t xml:space="preserve"> </w:t>
      </w:r>
      <w:r w:rsidRPr="00880FF6">
        <w:rPr>
          <w:rFonts w:ascii="Arial" w:eastAsia="Times New Roman" w:hAnsi="Arial" w:cs="Arial"/>
          <w:color w:val="auto"/>
          <w:sz w:val="22"/>
          <w:szCs w:val="22"/>
          <w:lang w:eastAsia="en-US" w:bidi="ar-SA"/>
        </w:rPr>
        <w:t>Если отдельным соглашением Сторон установлены иные условия предоставления Услуг, чем те, которые предусмотрены настоящими Правилами, применяются правила отдельного соглашения.</w:t>
      </w:r>
    </w:p>
    <w:p w14:paraId="4A2EEF96" w14:textId="77777777" w:rsidR="001E1F3F" w:rsidRPr="00880FF6" w:rsidRDefault="001E1F3F" w:rsidP="001E1F3F">
      <w:pPr>
        <w:numPr>
          <w:ilvl w:val="1"/>
          <w:numId w:val="1"/>
        </w:numPr>
        <w:tabs>
          <w:tab w:val="left" w:pos="891"/>
        </w:tabs>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rPr>
        <w:t>Договор считается заключенным с момента его подписания Оператором и Абонентом и действует без ограничения срока (неопределенный срок).</w:t>
      </w:r>
    </w:p>
    <w:p w14:paraId="05AA38A5" w14:textId="77777777" w:rsidR="001E1F3F" w:rsidRPr="00880FF6" w:rsidRDefault="001E1F3F" w:rsidP="001E1F3F">
      <w:pPr>
        <w:numPr>
          <w:ilvl w:val="1"/>
          <w:numId w:val="1"/>
        </w:numPr>
        <w:tabs>
          <w:tab w:val="left" w:pos="891"/>
        </w:tabs>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rPr>
        <w:t xml:space="preserve">Подписание Договора и пользование Услугами Оператора означает безусловное согласие Абонента с настоящими Правилами. </w:t>
      </w:r>
    </w:p>
    <w:p w14:paraId="6E4BBBAD" w14:textId="77777777" w:rsidR="001E1F3F" w:rsidRPr="00880FF6" w:rsidRDefault="001E1F3F" w:rsidP="001E1F3F">
      <w:pPr>
        <w:numPr>
          <w:ilvl w:val="1"/>
          <w:numId w:val="1"/>
        </w:numPr>
        <w:tabs>
          <w:tab w:val="left" w:pos="870"/>
        </w:tabs>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rPr>
        <w:t>Услуги оказываются Оператором Абоненту при наличии технической возможности.</w:t>
      </w:r>
    </w:p>
    <w:p w14:paraId="6A6BBC5A" w14:textId="77777777" w:rsidR="001E1F3F" w:rsidRPr="00880FF6" w:rsidRDefault="001E1F3F" w:rsidP="001E1F3F">
      <w:pPr>
        <w:numPr>
          <w:ilvl w:val="1"/>
          <w:numId w:val="1"/>
        </w:numPr>
        <w:tabs>
          <w:tab w:val="left" w:pos="870"/>
        </w:tabs>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Условия Договора действуют в случае, если иное прямо не предусмотрено условиями Услуг, дополнительных</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услуг,</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тарифных</w:t>
      </w:r>
      <w:r w:rsidRPr="00880FF6">
        <w:rPr>
          <w:rFonts w:ascii="Arial" w:eastAsia="Times New Roman" w:hAnsi="Arial" w:cs="Arial"/>
          <w:color w:val="auto"/>
          <w:spacing w:val="-4"/>
          <w:sz w:val="22"/>
          <w:szCs w:val="22"/>
          <w:lang w:eastAsia="en-US" w:bidi="ar-SA"/>
        </w:rPr>
        <w:t xml:space="preserve"> </w:t>
      </w:r>
      <w:r w:rsidRPr="00880FF6">
        <w:rPr>
          <w:rFonts w:ascii="Arial" w:eastAsia="Times New Roman" w:hAnsi="Arial" w:cs="Arial"/>
          <w:color w:val="auto"/>
          <w:sz w:val="22"/>
          <w:szCs w:val="22"/>
          <w:lang w:eastAsia="en-US" w:bidi="ar-SA"/>
        </w:rPr>
        <w:t>планов</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и/или</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условиями</w:t>
      </w:r>
      <w:r w:rsidRPr="00880FF6">
        <w:rPr>
          <w:rFonts w:ascii="Arial" w:eastAsia="Times New Roman" w:hAnsi="Arial" w:cs="Arial"/>
          <w:color w:val="auto"/>
          <w:spacing w:val="-3"/>
          <w:sz w:val="22"/>
          <w:szCs w:val="22"/>
          <w:lang w:eastAsia="en-US" w:bidi="ar-SA"/>
        </w:rPr>
        <w:t xml:space="preserve"> </w:t>
      </w:r>
      <w:r w:rsidRPr="00880FF6">
        <w:rPr>
          <w:rFonts w:ascii="Arial" w:eastAsia="Times New Roman" w:hAnsi="Arial" w:cs="Arial"/>
          <w:color w:val="auto"/>
          <w:sz w:val="22"/>
          <w:szCs w:val="22"/>
          <w:lang w:eastAsia="en-US" w:bidi="ar-SA"/>
        </w:rPr>
        <w:t>специальных</w:t>
      </w:r>
      <w:r w:rsidRPr="00880FF6">
        <w:rPr>
          <w:rFonts w:ascii="Arial" w:eastAsia="Times New Roman" w:hAnsi="Arial" w:cs="Arial"/>
          <w:color w:val="auto"/>
          <w:spacing w:val="-4"/>
          <w:sz w:val="22"/>
          <w:szCs w:val="22"/>
          <w:lang w:eastAsia="en-US" w:bidi="ar-SA"/>
        </w:rPr>
        <w:t xml:space="preserve"> </w:t>
      </w:r>
      <w:r w:rsidRPr="00880FF6">
        <w:rPr>
          <w:rFonts w:ascii="Arial" w:eastAsia="Times New Roman" w:hAnsi="Arial" w:cs="Arial"/>
          <w:color w:val="auto"/>
          <w:sz w:val="22"/>
          <w:szCs w:val="22"/>
          <w:lang w:eastAsia="en-US" w:bidi="ar-SA"/>
        </w:rPr>
        <w:t>предложений</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(акций), которые</w:t>
      </w:r>
      <w:r w:rsidRPr="00880FF6">
        <w:rPr>
          <w:rFonts w:ascii="Arial" w:eastAsia="Times New Roman" w:hAnsi="Arial" w:cs="Arial"/>
          <w:color w:val="auto"/>
          <w:spacing w:val="-3"/>
          <w:sz w:val="22"/>
          <w:szCs w:val="22"/>
          <w:lang w:eastAsia="en-US" w:bidi="ar-SA"/>
        </w:rPr>
        <w:t xml:space="preserve"> </w:t>
      </w:r>
      <w:r w:rsidRPr="00880FF6">
        <w:rPr>
          <w:rFonts w:ascii="Arial" w:eastAsia="Times New Roman" w:hAnsi="Arial" w:cs="Arial"/>
          <w:color w:val="auto"/>
          <w:sz w:val="22"/>
          <w:szCs w:val="22"/>
          <w:lang w:eastAsia="en-US" w:bidi="ar-SA"/>
        </w:rPr>
        <w:t>принимает Абонент.</w:t>
      </w:r>
    </w:p>
    <w:p w14:paraId="3EB54576" w14:textId="2EEDCC42" w:rsidR="00880FF6" w:rsidRPr="00DD3201" w:rsidRDefault="00880FF6" w:rsidP="00880FF6">
      <w:pPr>
        <w:rPr>
          <w:rFonts w:ascii="Arial" w:hAnsi="Arial" w:cs="Arial"/>
          <w:color w:val="auto"/>
          <w:sz w:val="22"/>
          <w:szCs w:val="22"/>
        </w:rPr>
      </w:pPr>
    </w:p>
    <w:p w14:paraId="5C2467C7" w14:textId="7A1DFC17" w:rsidR="001E1F3F" w:rsidRPr="00DD3201" w:rsidRDefault="001E1F3F" w:rsidP="001E1F3F">
      <w:pPr>
        <w:pStyle w:val="af"/>
        <w:numPr>
          <w:ilvl w:val="0"/>
          <w:numId w:val="1"/>
        </w:numPr>
        <w:rPr>
          <w:rFonts w:ascii="Arial" w:hAnsi="Arial" w:cs="Arial"/>
        </w:rPr>
      </w:pPr>
      <w:r w:rsidRPr="00DD3201">
        <w:rPr>
          <w:rFonts w:ascii="Arial" w:hAnsi="Arial" w:cs="Arial"/>
        </w:rPr>
        <w:t>Термины и определения</w:t>
      </w:r>
    </w:p>
    <w:p w14:paraId="7BAE12B5" w14:textId="77777777" w:rsidR="001E1F3F" w:rsidRPr="00880FF6" w:rsidRDefault="001E1F3F" w:rsidP="001E1F3F">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16"/>
      </w:tblGrid>
      <w:tr w:rsidR="001E1F3F" w:rsidRPr="00880FF6" w14:paraId="2918A32C" w14:textId="77777777" w:rsidTr="00797E77">
        <w:tc>
          <w:tcPr>
            <w:tcW w:w="2830" w:type="dxa"/>
          </w:tcPr>
          <w:p w14:paraId="6010ACA7" w14:textId="77777777" w:rsidR="001E1F3F" w:rsidRPr="00880FF6" w:rsidRDefault="001E1F3F" w:rsidP="00797E77">
            <w:pPr>
              <w:rPr>
                <w:rFonts w:ascii="Arial" w:hAnsi="Arial" w:cs="Arial"/>
                <w:sz w:val="22"/>
                <w:szCs w:val="22"/>
              </w:rPr>
            </w:pPr>
            <w:r w:rsidRPr="00880FF6">
              <w:rPr>
                <w:rFonts w:ascii="Arial" w:hAnsi="Arial" w:cs="Arial"/>
                <w:sz w:val="22"/>
                <w:szCs w:val="22"/>
              </w:rPr>
              <w:t>«Абонент»</w:t>
            </w:r>
          </w:p>
        </w:tc>
        <w:tc>
          <w:tcPr>
            <w:tcW w:w="6516" w:type="dxa"/>
          </w:tcPr>
          <w:p w14:paraId="7ABC6917" w14:textId="77777777" w:rsidR="001E1F3F" w:rsidRPr="00880FF6" w:rsidRDefault="001E1F3F" w:rsidP="002577AD">
            <w:pPr>
              <w:jc w:val="both"/>
              <w:rPr>
                <w:rFonts w:ascii="Arial" w:hAnsi="Arial" w:cs="Arial"/>
                <w:sz w:val="22"/>
                <w:szCs w:val="22"/>
              </w:rPr>
            </w:pPr>
            <w:r w:rsidRPr="00880FF6">
              <w:rPr>
                <w:rFonts w:ascii="Arial" w:hAnsi="Arial" w:cs="Arial"/>
                <w:sz w:val="22"/>
                <w:szCs w:val="22"/>
              </w:rPr>
              <w:t xml:space="preserve">физическое лицо, с которым заключён Договор об оказании услуг связи, использующее Услугу </w:t>
            </w:r>
            <w:r w:rsidRPr="00880FF6">
              <w:rPr>
                <w:rFonts w:ascii="Arial" w:eastAsia="Times New Roman" w:hAnsi="Arial" w:cs="Arial"/>
                <w:color w:val="auto"/>
                <w:sz w:val="22"/>
                <w:szCs w:val="22"/>
                <w:lang w:bidi="ar-SA"/>
              </w:rPr>
              <w:t>исключительно для личных, семейных, домашних и иных нужд, не связанных с осуществлением предпринимательской деятельности.</w:t>
            </w:r>
          </w:p>
        </w:tc>
      </w:tr>
      <w:tr w:rsidR="001E1F3F" w:rsidRPr="00880FF6" w14:paraId="54AE4C9A" w14:textId="77777777" w:rsidTr="00797E77">
        <w:tc>
          <w:tcPr>
            <w:tcW w:w="2830" w:type="dxa"/>
          </w:tcPr>
          <w:p w14:paraId="3138A6BA" w14:textId="77777777" w:rsidR="001E1F3F" w:rsidRPr="00880FF6" w:rsidRDefault="001E1F3F" w:rsidP="00797E77">
            <w:pPr>
              <w:rPr>
                <w:rFonts w:ascii="Arial" w:hAnsi="Arial" w:cs="Arial"/>
                <w:sz w:val="22"/>
                <w:szCs w:val="22"/>
              </w:rPr>
            </w:pPr>
            <w:r w:rsidRPr="00880FF6">
              <w:rPr>
                <w:rFonts w:ascii="Arial" w:hAnsi="Arial" w:cs="Arial"/>
                <w:sz w:val="22"/>
                <w:szCs w:val="22"/>
              </w:rPr>
              <w:t>«Абонентское устройство» («Оборудование»)</w:t>
            </w:r>
          </w:p>
        </w:tc>
        <w:tc>
          <w:tcPr>
            <w:tcW w:w="6516" w:type="dxa"/>
          </w:tcPr>
          <w:p w14:paraId="6560FBF1" w14:textId="77777777" w:rsidR="001E1F3F" w:rsidRPr="00880FF6" w:rsidRDefault="001E1F3F" w:rsidP="002577AD">
            <w:pPr>
              <w:jc w:val="both"/>
              <w:rPr>
                <w:rFonts w:ascii="Arial" w:hAnsi="Arial" w:cs="Arial"/>
                <w:sz w:val="22"/>
                <w:szCs w:val="22"/>
              </w:rPr>
            </w:pPr>
            <w:r w:rsidRPr="00880FF6">
              <w:rPr>
                <w:rFonts w:ascii="Arial" w:hAnsi="Arial" w:cs="Arial"/>
                <w:sz w:val="22"/>
                <w:szCs w:val="22"/>
              </w:rPr>
              <w:t>находящееся в законном владении Абонента техническое средство, включая программное обеспечение, обеспечивающее Абоненту доступ к Услугам посредством подключения данного устройства (оборудования) к Сети связи Оператора.</w:t>
            </w:r>
          </w:p>
        </w:tc>
      </w:tr>
      <w:tr w:rsidR="001E1F3F" w:rsidRPr="00880FF6" w14:paraId="4553B6A8" w14:textId="77777777" w:rsidTr="00797E77">
        <w:tc>
          <w:tcPr>
            <w:tcW w:w="2830" w:type="dxa"/>
          </w:tcPr>
          <w:p w14:paraId="3DBD9A0B" w14:textId="77777777" w:rsidR="001E1F3F" w:rsidRPr="00880FF6" w:rsidRDefault="001E1F3F" w:rsidP="00797E77">
            <w:pPr>
              <w:rPr>
                <w:rFonts w:ascii="Arial" w:hAnsi="Arial" w:cs="Arial"/>
                <w:sz w:val="22"/>
                <w:szCs w:val="22"/>
              </w:rPr>
            </w:pPr>
            <w:r w:rsidRPr="00880FF6">
              <w:rPr>
                <w:rFonts w:ascii="Arial" w:hAnsi="Arial" w:cs="Arial"/>
                <w:sz w:val="22"/>
                <w:szCs w:val="22"/>
              </w:rPr>
              <w:t>«</w:t>
            </w:r>
            <w:proofErr w:type="spellStart"/>
            <w:r w:rsidRPr="00880FF6">
              <w:rPr>
                <w:rFonts w:ascii="Arial" w:hAnsi="Arial" w:cs="Arial"/>
                <w:sz w:val="22"/>
                <w:szCs w:val="22"/>
              </w:rPr>
              <w:t>Аутентификационные</w:t>
            </w:r>
            <w:proofErr w:type="spellEnd"/>
            <w:r w:rsidRPr="00880FF6">
              <w:rPr>
                <w:rFonts w:ascii="Arial" w:hAnsi="Arial" w:cs="Arial"/>
                <w:sz w:val="22"/>
                <w:szCs w:val="22"/>
              </w:rPr>
              <w:t xml:space="preserve"> данные»</w:t>
            </w:r>
          </w:p>
        </w:tc>
        <w:tc>
          <w:tcPr>
            <w:tcW w:w="6516" w:type="dxa"/>
          </w:tcPr>
          <w:p w14:paraId="2DCB79A1" w14:textId="77777777" w:rsidR="001E1F3F" w:rsidRPr="00880FF6" w:rsidRDefault="001E1F3F" w:rsidP="002577AD">
            <w:pPr>
              <w:ind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 xml:space="preserve">данные, идентифицирующие Абонента и позволяющие Абоненту получить доступ к Личному кабинету на сайте Оператора и/или Услугам. </w:t>
            </w:r>
            <w:proofErr w:type="spellStart"/>
            <w:r w:rsidRPr="00880FF6">
              <w:rPr>
                <w:rFonts w:ascii="Arial" w:eastAsia="Times New Roman" w:hAnsi="Arial" w:cs="Arial"/>
                <w:color w:val="auto"/>
                <w:sz w:val="22"/>
                <w:szCs w:val="22"/>
                <w:lang w:eastAsia="en-US" w:bidi="ar-SA"/>
              </w:rPr>
              <w:t>Аутентификационные</w:t>
            </w:r>
            <w:proofErr w:type="spellEnd"/>
            <w:r w:rsidRPr="00880FF6">
              <w:rPr>
                <w:rFonts w:ascii="Arial" w:eastAsia="Times New Roman" w:hAnsi="Arial" w:cs="Arial"/>
                <w:color w:val="auto"/>
                <w:sz w:val="22"/>
                <w:szCs w:val="22"/>
                <w:lang w:eastAsia="en-US" w:bidi="ar-SA"/>
              </w:rPr>
              <w:t xml:space="preserve"> данные состоят из уникального логина и пароля, выдаваемых Оператором Абоненту при заключении Договора. </w:t>
            </w:r>
          </w:p>
          <w:p w14:paraId="7205E2F6" w14:textId="77777777" w:rsidR="001E1F3F" w:rsidRPr="00880FF6" w:rsidRDefault="001E1F3F" w:rsidP="002577AD">
            <w:pPr>
              <w:jc w:val="both"/>
              <w:rPr>
                <w:rFonts w:ascii="Arial" w:hAnsi="Arial" w:cs="Arial"/>
                <w:color w:val="auto"/>
                <w:sz w:val="22"/>
                <w:szCs w:val="22"/>
              </w:rPr>
            </w:pPr>
            <w:proofErr w:type="spellStart"/>
            <w:r w:rsidRPr="00880FF6">
              <w:rPr>
                <w:rFonts w:ascii="Arial" w:hAnsi="Arial" w:cs="Arial"/>
                <w:color w:val="auto"/>
                <w:sz w:val="22"/>
                <w:szCs w:val="22"/>
              </w:rPr>
              <w:t>Аутентификационные</w:t>
            </w:r>
            <w:proofErr w:type="spellEnd"/>
            <w:r w:rsidRPr="00880FF6">
              <w:rPr>
                <w:rFonts w:ascii="Arial" w:hAnsi="Arial" w:cs="Arial"/>
                <w:color w:val="auto"/>
                <w:sz w:val="22"/>
                <w:szCs w:val="22"/>
              </w:rPr>
              <w:t xml:space="preserve"> данные в дальнейших взаимоотношениях Абонента с Оператором будут расцениваться ими согласно Федеральному закону от 06.04.2011 № 63-ФЗ «Об электронной подписи» в качестве ключа простой электронной подписи Абонента. Информация в электронной форме, размещенная Абонентом в его Личном кабинете под своими </w:t>
            </w:r>
            <w:proofErr w:type="spellStart"/>
            <w:r w:rsidRPr="00880FF6">
              <w:rPr>
                <w:rFonts w:ascii="Arial" w:hAnsi="Arial" w:cs="Arial"/>
                <w:color w:val="auto"/>
                <w:sz w:val="22"/>
                <w:szCs w:val="22"/>
              </w:rPr>
              <w:t>Аутентификационными</w:t>
            </w:r>
            <w:proofErr w:type="spellEnd"/>
            <w:r w:rsidRPr="00880FF6">
              <w:rPr>
                <w:rFonts w:ascii="Arial" w:hAnsi="Arial" w:cs="Arial"/>
                <w:color w:val="auto"/>
                <w:sz w:val="22"/>
                <w:szCs w:val="22"/>
              </w:rPr>
              <w:t xml:space="preserve"> данными, и действия Абонента в Личном кабинете будут признаваться электронным документом, равнозначным документу на бумажном носителе, подписанному собственноручной подписью. Стороны соглашаются, что при подписании документов между Сторонами, при подписании документов простой электронной подписью Абонента влечет их юридическую обязательность для Сторон.</w:t>
            </w:r>
          </w:p>
          <w:p w14:paraId="66E0F086" w14:textId="77777777" w:rsidR="001E1F3F" w:rsidRPr="00880FF6" w:rsidRDefault="001E1F3F" w:rsidP="002577AD">
            <w:pPr>
              <w:jc w:val="both"/>
              <w:rPr>
                <w:rFonts w:ascii="Arial" w:hAnsi="Arial" w:cs="Arial"/>
                <w:color w:val="auto"/>
                <w:sz w:val="22"/>
                <w:szCs w:val="22"/>
              </w:rPr>
            </w:pPr>
            <w:r w:rsidRPr="00880FF6">
              <w:rPr>
                <w:rFonts w:ascii="Arial" w:hAnsi="Arial" w:cs="Arial"/>
                <w:color w:val="auto"/>
                <w:sz w:val="22"/>
                <w:szCs w:val="22"/>
              </w:rPr>
              <w:t xml:space="preserve">Со стороны Оператора юридически значимые документы либо публикуются </w:t>
            </w:r>
            <w:bookmarkStart w:id="0" w:name="_Hlk87435693"/>
            <w:r w:rsidRPr="00880FF6">
              <w:rPr>
                <w:rFonts w:ascii="Arial" w:hAnsi="Arial" w:cs="Arial"/>
                <w:color w:val="auto"/>
                <w:sz w:val="22"/>
                <w:szCs w:val="22"/>
              </w:rPr>
              <w:t xml:space="preserve">на Сайте Оператора, как это предусмотрено Правилами, либо генерируются и </w:t>
            </w:r>
            <w:r w:rsidRPr="00880FF6">
              <w:rPr>
                <w:rFonts w:ascii="Arial" w:hAnsi="Arial" w:cs="Arial"/>
                <w:color w:val="auto"/>
                <w:sz w:val="22"/>
                <w:szCs w:val="22"/>
              </w:rPr>
              <w:lastRenderedPageBreak/>
              <w:t>отправляются Абоненту через его Личный кабинет с URL- адреса Сайта Оператора</w:t>
            </w:r>
            <w:bookmarkEnd w:id="0"/>
            <w:r w:rsidRPr="00880FF6">
              <w:rPr>
                <w:rFonts w:ascii="Arial" w:hAnsi="Arial" w:cs="Arial"/>
                <w:color w:val="auto"/>
                <w:sz w:val="22"/>
                <w:szCs w:val="22"/>
              </w:rPr>
              <w:t>.</w:t>
            </w:r>
          </w:p>
          <w:p w14:paraId="5E7839F1" w14:textId="77777777" w:rsidR="001E1F3F" w:rsidRPr="00880FF6" w:rsidRDefault="001E1F3F" w:rsidP="002577AD">
            <w:pPr>
              <w:jc w:val="both"/>
              <w:rPr>
                <w:rFonts w:ascii="Arial" w:hAnsi="Arial" w:cs="Arial"/>
                <w:sz w:val="22"/>
                <w:szCs w:val="22"/>
              </w:rPr>
            </w:pPr>
            <w:r w:rsidRPr="00880FF6">
              <w:rPr>
                <w:rFonts w:ascii="Arial" w:hAnsi="Arial" w:cs="Arial"/>
                <w:color w:val="auto"/>
                <w:sz w:val="22"/>
                <w:szCs w:val="22"/>
              </w:rPr>
              <w:t>При соблюдении вышеуказанных условий Стороны признают документооборот в электронной форме эквивалентным документообороту с собственноручной подписью каждой Стороны.</w:t>
            </w:r>
          </w:p>
        </w:tc>
      </w:tr>
      <w:tr w:rsidR="001E1F3F" w:rsidRPr="00880FF6" w14:paraId="19C0A556" w14:textId="77777777" w:rsidTr="00797E77">
        <w:tc>
          <w:tcPr>
            <w:tcW w:w="2830" w:type="dxa"/>
          </w:tcPr>
          <w:p w14:paraId="37931848" w14:textId="77777777" w:rsidR="001E1F3F" w:rsidRPr="00880FF6" w:rsidRDefault="001E1F3F" w:rsidP="00797E77">
            <w:pPr>
              <w:jc w:val="both"/>
              <w:rPr>
                <w:rFonts w:ascii="Arial" w:hAnsi="Arial" w:cs="Arial"/>
                <w:sz w:val="22"/>
                <w:szCs w:val="22"/>
              </w:rPr>
            </w:pPr>
            <w:r w:rsidRPr="00880FF6">
              <w:rPr>
                <w:rFonts w:ascii="Arial" w:hAnsi="Arial" w:cs="Arial"/>
                <w:color w:val="auto"/>
                <w:sz w:val="22"/>
                <w:szCs w:val="22"/>
              </w:rPr>
              <w:lastRenderedPageBreak/>
              <w:t>«Личный кабинет» (Единый личный кабинет или ЕЛК)</w:t>
            </w:r>
          </w:p>
        </w:tc>
        <w:tc>
          <w:tcPr>
            <w:tcW w:w="6516" w:type="dxa"/>
          </w:tcPr>
          <w:p w14:paraId="2117666A" w14:textId="77777777" w:rsidR="001E1F3F" w:rsidRPr="00880FF6" w:rsidRDefault="001E1F3F" w:rsidP="002577AD">
            <w:pPr>
              <w:jc w:val="both"/>
              <w:rPr>
                <w:rFonts w:ascii="Arial" w:hAnsi="Arial" w:cs="Arial"/>
                <w:sz w:val="22"/>
                <w:szCs w:val="22"/>
              </w:rPr>
            </w:pPr>
            <w:proofErr w:type="spellStart"/>
            <w:r w:rsidRPr="00880FF6">
              <w:rPr>
                <w:rFonts w:ascii="Arial" w:hAnsi="Arial" w:cs="Arial"/>
                <w:color w:val="auto"/>
                <w:sz w:val="22"/>
                <w:szCs w:val="22"/>
              </w:rPr>
              <w:t>web</w:t>
            </w:r>
            <w:proofErr w:type="spellEnd"/>
            <w:r w:rsidRPr="00880FF6">
              <w:rPr>
                <w:rFonts w:ascii="Arial" w:hAnsi="Arial" w:cs="Arial"/>
                <w:color w:val="auto"/>
                <w:sz w:val="22"/>
                <w:szCs w:val="22"/>
              </w:rPr>
              <w:t xml:space="preserve">-страница на сайте Оператора, содержащая статистическую информацию об объеме полученных Услуг и текущем состоянии Лицевого счета, </w:t>
            </w:r>
            <w:r w:rsidRPr="00880FF6">
              <w:rPr>
                <w:rFonts w:ascii="Arial" w:hAnsi="Arial" w:cs="Arial"/>
                <w:sz w:val="22"/>
                <w:szCs w:val="22"/>
              </w:rPr>
              <w:t>доступ к которой предоставляется</w:t>
            </w:r>
            <w:r w:rsidRPr="00880FF6">
              <w:rPr>
                <w:rFonts w:ascii="Arial" w:hAnsi="Arial" w:cs="Arial"/>
                <w:spacing w:val="1"/>
                <w:sz w:val="22"/>
                <w:szCs w:val="22"/>
              </w:rPr>
              <w:t xml:space="preserve"> </w:t>
            </w:r>
            <w:r w:rsidRPr="00880FF6">
              <w:rPr>
                <w:rFonts w:ascii="Arial" w:hAnsi="Arial" w:cs="Arial"/>
                <w:sz w:val="22"/>
                <w:szCs w:val="22"/>
              </w:rPr>
              <w:t>авторизованным</w:t>
            </w:r>
            <w:r w:rsidRPr="00880FF6">
              <w:rPr>
                <w:rFonts w:ascii="Arial" w:hAnsi="Arial" w:cs="Arial"/>
                <w:spacing w:val="1"/>
                <w:sz w:val="22"/>
                <w:szCs w:val="22"/>
              </w:rPr>
              <w:t xml:space="preserve"> </w:t>
            </w:r>
            <w:r w:rsidRPr="00880FF6">
              <w:rPr>
                <w:rFonts w:ascii="Arial" w:hAnsi="Arial" w:cs="Arial"/>
                <w:sz w:val="22"/>
                <w:szCs w:val="22"/>
              </w:rPr>
              <w:t>Абонентам</w:t>
            </w:r>
            <w:r w:rsidRPr="00880FF6">
              <w:rPr>
                <w:rFonts w:ascii="Arial" w:hAnsi="Arial" w:cs="Arial"/>
                <w:spacing w:val="1"/>
                <w:sz w:val="22"/>
                <w:szCs w:val="22"/>
              </w:rPr>
              <w:t xml:space="preserve"> </w:t>
            </w:r>
            <w:r w:rsidRPr="00880FF6">
              <w:rPr>
                <w:rFonts w:ascii="Arial" w:hAnsi="Arial" w:cs="Arial"/>
                <w:sz w:val="22"/>
                <w:szCs w:val="22"/>
              </w:rPr>
              <w:t>с</w:t>
            </w:r>
            <w:r w:rsidRPr="00880FF6">
              <w:rPr>
                <w:rFonts w:ascii="Arial" w:hAnsi="Arial" w:cs="Arial"/>
                <w:spacing w:val="1"/>
                <w:sz w:val="22"/>
                <w:szCs w:val="22"/>
              </w:rPr>
              <w:t xml:space="preserve"> </w:t>
            </w:r>
            <w:r w:rsidRPr="00880FF6">
              <w:rPr>
                <w:rFonts w:ascii="Arial" w:hAnsi="Arial" w:cs="Arial"/>
                <w:sz w:val="22"/>
                <w:szCs w:val="22"/>
              </w:rPr>
              <w:t>целью</w:t>
            </w:r>
            <w:r w:rsidRPr="00880FF6">
              <w:rPr>
                <w:rFonts w:ascii="Arial" w:hAnsi="Arial" w:cs="Arial"/>
                <w:spacing w:val="1"/>
                <w:sz w:val="22"/>
                <w:szCs w:val="22"/>
              </w:rPr>
              <w:t xml:space="preserve"> </w:t>
            </w:r>
            <w:r w:rsidRPr="00880FF6">
              <w:rPr>
                <w:rFonts w:ascii="Arial" w:hAnsi="Arial" w:cs="Arial"/>
                <w:sz w:val="22"/>
                <w:szCs w:val="22"/>
              </w:rPr>
              <w:t>самостоятельного</w:t>
            </w:r>
            <w:r w:rsidRPr="00880FF6">
              <w:rPr>
                <w:rFonts w:ascii="Arial" w:hAnsi="Arial" w:cs="Arial"/>
                <w:spacing w:val="1"/>
                <w:sz w:val="22"/>
                <w:szCs w:val="22"/>
              </w:rPr>
              <w:t xml:space="preserve"> </w:t>
            </w:r>
            <w:r w:rsidRPr="00880FF6">
              <w:rPr>
                <w:rFonts w:ascii="Arial" w:hAnsi="Arial" w:cs="Arial"/>
                <w:sz w:val="22"/>
                <w:szCs w:val="22"/>
              </w:rPr>
              <w:t>управления</w:t>
            </w:r>
            <w:r w:rsidRPr="00880FF6">
              <w:rPr>
                <w:rFonts w:ascii="Arial" w:hAnsi="Arial" w:cs="Arial"/>
                <w:spacing w:val="1"/>
                <w:sz w:val="22"/>
                <w:szCs w:val="22"/>
              </w:rPr>
              <w:t xml:space="preserve"> </w:t>
            </w:r>
            <w:r w:rsidRPr="00880FF6">
              <w:rPr>
                <w:rFonts w:ascii="Arial" w:hAnsi="Arial" w:cs="Arial"/>
                <w:sz w:val="22"/>
                <w:szCs w:val="22"/>
              </w:rPr>
              <w:t>Услугами.</w:t>
            </w:r>
          </w:p>
        </w:tc>
      </w:tr>
      <w:tr w:rsidR="001E1F3F" w:rsidRPr="00880FF6" w14:paraId="0B1EF32D" w14:textId="77777777" w:rsidTr="00797E77">
        <w:tc>
          <w:tcPr>
            <w:tcW w:w="2830" w:type="dxa"/>
          </w:tcPr>
          <w:p w14:paraId="0E9389E5" w14:textId="77777777" w:rsidR="001E1F3F" w:rsidRPr="00880FF6" w:rsidRDefault="001E1F3F" w:rsidP="00797E77">
            <w:pPr>
              <w:jc w:val="both"/>
              <w:rPr>
                <w:rFonts w:ascii="Arial" w:hAnsi="Arial" w:cs="Arial"/>
                <w:sz w:val="22"/>
                <w:szCs w:val="22"/>
              </w:rPr>
            </w:pPr>
            <w:r w:rsidRPr="00880FF6">
              <w:rPr>
                <w:rFonts w:ascii="Arial" w:hAnsi="Arial" w:cs="Arial"/>
                <w:sz w:val="22"/>
                <w:szCs w:val="22"/>
              </w:rPr>
              <w:t>«Лицевой счет»</w:t>
            </w:r>
          </w:p>
        </w:tc>
        <w:tc>
          <w:tcPr>
            <w:tcW w:w="6516" w:type="dxa"/>
          </w:tcPr>
          <w:p w14:paraId="4D1DCBC4" w14:textId="77777777" w:rsidR="001E1F3F" w:rsidRPr="00880FF6" w:rsidRDefault="001E1F3F" w:rsidP="002577AD">
            <w:pPr>
              <w:jc w:val="both"/>
              <w:rPr>
                <w:rFonts w:ascii="Arial" w:hAnsi="Arial" w:cs="Arial"/>
                <w:sz w:val="22"/>
                <w:szCs w:val="22"/>
              </w:rPr>
            </w:pPr>
            <w:r w:rsidRPr="00880FF6">
              <w:rPr>
                <w:rFonts w:ascii="Arial" w:hAnsi="Arial" w:cs="Arial"/>
                <w:sz w:val="22"/>
                <w:szCs w:val="22"/>
              </w:rPr>
              <w:t>запись в автоматизированной системе расчетов Оператора, служащая для учета объема оказанных Услуг, поступления и расходования денежных средств, внесенных в счет оплаты Услуг.</w:t>
            </w:r>
          </w:p>
        </w:tc>
      </w:tr>
      <w:tr w:rsidR="001E1F3F" w:rsidRPr="00880FF6" w14:paraId="5E414EA2" w14:textId="77777777" w:rsidTr="00797E77">
        <w:tc>
          <w:tcPr>
            <w:tcW w:w="2830" w:type="dxa"/>
          </w:tcPr>
          <w:p w14:paraId="3D63B813" w14:textId="77777777" w:rsidR="001E1F3F" w:rsidRPr="00880FF6" w:rsidRDefault="001E1F3F" w:rsidP="00797E77">
            <w:pPr>
              <w:jc w:val="both"/>
              <w:rPr>
                <w:rFonts w:ascii="Arial" w:hAnsi="Arial" w:cs="Arial"/>
                <w:sz w:val="22"/>
                <w:szCs w:val="22"/>
              </w:rPr>
            </w:pPr>
            <w:r w:rsidRPr="00880FF6">
              <w:rPr>
                <w:rFonts w:ascii="Arial" w:hAnsi="Arial" w:cs="Arial"/>
                <w:sz w:val="22"/>
                <w:szCs w:val="22"/>
              </w:rPr>
              <w:t>«Расчетный период»</w:t>
            </w:r>
          </w:p>
        </w:tc>
        <w:tc>
          <w:tcPr>
            <w:tcW w:w="6516" w:type="dxa"/>
          </w:tcPr>
          <w:p w14:paraId="3599899E" w14:textId="77777777" w:rsidR="001E1F3F" w:rsidRPr="00880FF6" w:rsidRDefault="001E1F3F" w:rsidP="002577AD">
            <w:pPr>
              <w:jc w:val="both"/>
              <w:rPr>
                <w:rFonts w:ascii="Arial" w:hAnsi="Arial" w:cs="Arial"/>
                <w:sz w:val="22"/>
                <w:szCs w:val="22"/>
              </w:rPr>
            </w:pPr>
            <w:r w:rsidRPr="00880FF6">
              <w:rPr>
                <w:rFonts w:ascii="Arial" w:hAnsi="Arial" w:cs="Arial"/>
                <w:sz w:val="22"/>
                <w:szCs w:val="22"/>
              </w:rPr>
              <w:t>период продолжительностью в один месяц, в котором оказываются соответствующие Услуги.</w:t>
            </w:r>
          </w:p>
        </w:tc>
      </w:tr>
      <w:tr w:rsidR="001E1F3F" w:rsidRPr="00880FF6" w14:paraId="4CD46748" w14:textId="77777777" w:rsidTr="00797E77">
        <w:tc>
          <w:tcPr>
            <w:tcW w:w="2830" w:type="dxa"/>
          </w:tcPr>
          <w:p w14:paraId="0A728DB2" w14:textId="77777777" w:rsidR="001E1F3F" w:rsidRPr="00880FF6" w:rsidRDefault="001E1F3F" w:rsidP="00797E77">
            <w:pPr>
              <w:jc w:val="both"/>
              <w:rPr>
                <w:rFonts w:ascii="Arial" w:hAnsi="Arial" w:cs="Arial"/>
                <w:sz w:val="22"/>
                <w:szCs w:val="22"/>
              </w:rPr>
            </w:pPr>
            <w:r w:rsidRPr="00880FF6">
              <w:rPr>
                <w:rFonts w:ascii="Arial" w:hAnsi="Arial" w:cs="Arial"/>
                <w:sz w:val="22"/>
                <w:szCs w:val="22"/>
              </w:rPr>
              <w:t>«Правила»</w:t>
            </w:r>
          </w:p>
        </w:tc>
        <w:tc>
          <w:tcPr>
            <w:tcW w:w="6516" w:type="dxa"/>
          </w:tcPr>
          <w:p w14:paraId="67B2AE44" w14:textId="77777777" w:rsidR="001E1F3F" w:rsidRPr="00880FF6" w:rsidRDefault="001E1F3F" w:rsidP="002577AD">
            <w:pPr>
              <w:jc w:val="both"/>
              <w:rPr>
                <w:rFonts w:ascii="Arial" w:hAnsi="Arial" w:cs="Arial"/>
                <w:sz w:val="22"/>
                <w:szCs w:val="22"/>
              </w:rPr>
            </w:pPr>
            <w:r w:rsidRPr="00880FF6">
              <w:rPr>
                <w:rFonts w:ascii="Arial" w:hAnsi="Arial" w:cs="Arial"/>
                <w:sz w:val="22"/>
                <w:szCs w:val="22"/>
              </w:rPr>
              <w:t>настоящий документ, а также приложения, дополнения и изменения к нему, являющиеся неотъемлемой частью Договора.</w:t>
            </w:r>
          </w:p>
        </w:tc>
      </w:tr>
      <w:tr w:rsidR="001E1F3F" w:rsidRPr="00880FF6" w14:paraId="086E0F26" w14:textId="77777777" w:rsidTr="00797E77">
        <w:tc>
          <w:tcPr>
            <w:tcW w:w="2830" w:type="dxa"/>
          </w:tcPr>
          <w:p w14:paraId="0B8B034F" w14:textId="77777777" w:rsidR="001E1F3F" w:rsidRPr="00880FF6" w:rsidRDefault="001E1F3F" w:rsidP="00797E77">
            <w:pPr>
              <w:jc w:val="both"/>
              <w:rPr>
                <w:rFonts w:ascii="Arial" w:hAnsi="Arial" w:cs="Arial"/>
                <w:sz w:val="22"/>
                <w:szCs w:val="22"/>
              </w:rPr>
            </w:pPr>
            <w:r w:rsidRPr="00880FF6">
              <w:rPr>
                <w:rFonts w:ascii="Arial" w:hAnsi="Arial" w:cs="Arial"/>
                <w:sz w:val="22"/>
                <w:szCs w:val="22"/>
              </w:rPr>
              <w:t>«Правила оказания услуг связи»</w:t>
            </w:r>
          </w:p>
        </w:tc>
        <w:tc>
          <w:tcPr>
            <w:tcW w:w="6516" w:type="dxa"/>
          </w:tcPr>
          <w:p w14:paraId="6F0AB27B" w14:textId="12FF92C3" w:rsidR="001E1F3F" w:rsidRPr="00880FF6" w:rsidRDefault="001E1F3F" w:rsidP="002577AD">
            <w:pPr>
              <w:jc w:val="both"/>
              <w:rPr>
                <w:rFonts w:ascii="Arial" w:hAnsi="Arial" w:cs="Arial"/>
                <w:sz w:val="22"/>
                <w:szCs w:val="22"/>
              </w:rPr>
            </w:pPr>
            <w:r w:rsidRPr="00880FF6">
              <w:rPr>
                <w:rFonts w:ascii="Arial" w:hAnsi="Arial" w:cs="Arial"/>
                <w:sz w:val="22"/>
                <w:szCs w:val="22"/>
              </w:rPr>
              <w:t xml:space="preserve">Правила оказания услуг связи по передаче данных, утвержденные Постановлением Правительства РФ </w:t>
            </w:r>
            <w:r w:rsidR="00D71094" w:rsidRPr="00D71094">
              <w:rPr>
                <w:rFonts w:ascii="Arial" w:hAnsi="Arial" w:cs="Arial"/>
                <w:sz w:val="22"/>
                <w:szCs w:val="22"/>
              </w:rPr>
              <w:t>от 31.12.2021 N 2606</w:t>
            </w:r>
            <w:r w:rsidRPr="00880FF6">
              <w:rPr>
                <w:rFonts w:ascii="Arial" w:hAnsi="Arial" w:cs="Arial"/>
                <w:sz w:val="22"/>
                <w:szCs w:val="22"/>
              </w:rPr>
              <w:t xml:space="preserve">, Правила оказания телематических услуг связи, утвержденные Постановлением Правительства РФ </w:t>
            </w:r>
            <w:r w:rsidR="00D71094" w:rsidRPr="00D71094">
              <w:rPr>
                <w:rFonts w:ascii="Arial" w:hAnsi="Arial" w:cs="Arial"/>
                <w:sz w:val="22"/>
                <w:szCs w:val="22"/>
              </w:rPr>
              <w:t>от 31.12.2021 N 2607</w:t>
            </w:r>
            <w:r w:rsidRPr="00880FF6">
              <w:rPr>
                <w:rFonts w:ascii="Arial" w:hAnsi="Arial" w:cs="Arial"/>
                <w:sz w:val="22"/>
                <w:szCs w:val="22"/>
              </w:rPr>
              <w:t>.</w:t>
            </w:r>
          </w:p>
        </w:tc>
      </w:tr>
      <w:tr w:rsidR="001E1F3F" w:rsidRPr="00880FF6" w14:paraId="6C63BF90" w14:textId="77777777" w:rsidTr="00797E77">
        <w:tc>
          <w:tcPr>
            <w:tcW w:w="2830" w:type="dxa"/>
          </w:tcPr>
          <w:p w14:paraId="0147DF07" w14:textId="0DCEA111" w:rsidR="001E1F3F" w:rsidRPr="00880FF6" w:rsidRDefault="001E1F3F" w:rsidP="00797E77">
            <w:pPr>
              <w:jc w:val="both"/>
              <w:rPr>
                <w:rFonts w:ascii="Arial" w:hAnsi="Arial" w:cs="Arial"/>
                <w:sz w:val="22"/>
                <w:szCs w:val="22"/>
              </w:rPr>
            </w:pPr>
            <w:r w:rsidRPr="00880FF6">
              <w:rPr>
                <w:rFonts w:ascii="Arial" w:hAnsi="Arial" w:cs="Arial"/>
                <w:sz w:val="22"/>
                <w:szCs w:val="22"/>
              </w:rPr>
              <w:t>«Сеть связи</w:t>
            </w:r>
            <w:r w:rsidR="00797E77">
              <w:rPr>
                <w:rFonts w:ascii="Arial" w:hAnsi="Arial" w:cs="Arial"/>
                <w:sz w:val="22"/>
                <w:szCs w:val="22"/>
              </w:rPr>
              <w:t xml:space="preserve"> </w:t>
            </w:r>
            <w:r w:rsidRPr="00880FF6">
              <w:rPr>
                <w:rFonts w:ascii="Arial" w:hAnsi="Arial" w:cs="Arial"/>
                <w:sz w:val="22"/>
                <w:szCs w:val="22"/>
              </w:rPr>
              <w:t>Оператора» («Сеть связи»)</w:t>
            </w:r>
          </w:p>
        </w:tc>
        <w:tc>
          <w:tcPr>
            <w:tcW w:w="6516" w:type="dxa"/>
          </w:tcPr>
          <w:p w14:paraId="3D43C830" w14:textId="77777777" w:rsidR="001E1F3F" w:rsidRPr="00880FF6" w:rsidRDefault="001E1F3F" w:rsidP="002577AD">
            <w:pPr>
              <w:jc w:val="both"/>
              <w:rPr>
                <w:rFonts w:ascii="Arial" w:hAnsi="Arial" w:cs="Arial"/>
                <w:sz w:val="22"/>
                <w:szCs w:val="22"/>
              </w:rPr>
            </w:pPr>
            <w:r w:rsidRPr="00880FF6">
              <w:rPr>
                <w:rFonts w:ascii="Arial" w:hAnsi="Arial" w:cs="Arial"/>
                <w:sz w:val="22"/>
                <w:szCs w:val="22"/>
              </w:rPr>
              <w:t>технологическая система, включающая в себя средства и линии связи, необходимые для оказания Абонентам Услуг связи на основании соответствующих лицензий.</w:t>
            </w:r>
          </w:p>
        </w:tc>
      </w:tr>
      <w:tr w:rsidR="001E1F3F" w:rsidRPr="00880FF6" w14:paraId="74AFBE61" w14:textId="77777777" w:rsidTr="00797E77">
        <w:tc>
          <w:tcPr>
            <w:tcW w:w="2830" w:type="dxa"/>
          </w:tcPr>
          <w:p w14:paraId="49B8F2B8" w14:textId="77777777" w:rsidR="001E1F3F" w:rsidRPr="00880FF6" w:rsidRDefault="001E1F3F" w:rsidP="00797E77">
            <w:pPr>
              <w:jc w:val="both"/>
              <w:rPr>
                <w:rFonts w:ascii="Arial" w:hAnsi="Arial" w:cs="Arial"/>
                <w:sz w:val="22"/>
                <w:szCs w:val="22"/>
              </w:rPr>
            </w:pPr>
            <w:r w:rsidRPr="00880FF6">
              <w:rPr>
                <w:rFonts w:ascii="Arial" w:hAnsi="Arial" w:cs="Arial"/>
                <w:sz w:val="22"/>
                <w:szCs w:val="22"/>
              </w:rPr>
              <w:t>«Тариф»</w:t>
            </w:r>
          </w:p>
        </w:tc>
        <w:tc>
          <w:tcPr>
            <w:tcW w:w="6516" w:type="dxa"/>
          </w:tcPr>
          <w:p w14:paraId="57445CFA" w14:textId="77777777" w:rsidR="001E1F3F" w:rsidRPr="00880FF6" w:rsidRDefault="001E1F3F" w:rsidP="002577AD">
            <w:pPr>
              <w:jc w:val="both"/>
              <w:rPr>
                <w:rFonts w:ascii="Arial" w:hAnsi="Arial" w:cs="Arial"/>
                <w:sz w:val="22"/>
                <w:szCs w:val="22"/>
              </w:rPr>
            </w:pPr>
            <w:r w:rsidRPr="00880FF6">
              <w:rPr>
                <w:rFonts w:ascii="Arial" w:hAnsi="Arial" w:cs="Arial"/>
                <w:sz w:val="22"/>
                <w:szCs w:val="22"/>
              </w:rPr>
              <w:t>цена, по которой происходит расчет за оказанную Услугу между Сторонами.</w:t>
            </w:r>
          </w:p>
        </w:tc>
      </w:tr>
      <w:tr w:rsidR="001E1F3F" w:rsidRPr="00880FF6" w14:paraId="20290770" w14:textId="77777777" w:rsidTr="00797E77">
        <w:tc>
          <w:tcPr>
            <w:tcW w:w="2830" w:type="dxa"/>
          </w:tcPr>
          <w:p w14:paraId="15278E18" w14:textId="77777777" w:rsidR="001E1F3F" w:rsidRPr="00880FF6" w:rsidRDefault="001E1F3F" w:rsidP="00797E77">
            <w:pPr>
              <w:jc w:val="both"/>
              <w:rPr>
                <w:rFonts w:ascii="Arial" w:hAnsi="Arial" w:cs="Arial"/>
                <w:sz w:val="22"/>
                <w:szCs w:val="22"/>
              </w:rPr>
            </w:pPr>
            <w:r w:rsidRPr="00880FF6">
              <w:rPr>
                <w:rFonts w:ascii="Arial" w:hAnsi="Arial" w:cs="Arial"/>
                <w:sz w:val="22"/>
                <w:szCs w:val="22"/>
              </w:rPr>
              <w:t>«Тарифный план»</w:t>
            </w:r>
          </w:p>
        </w:tc>
        <w:tc>
          <w:tcPr>
            <w:tcW w:w="6516" w:type="dxa"/>
          </w:tcPr>
          <w:p w14:paraId="2982F621" w14:textId="77777777" w:rsidR="001E1F3F" w:rsidRPr="00880FF6" w:rsidRDefault="001E1F3F" w:rsidP="002577AD">
            <w:pPr>
              <w:jc w:val="both"/>
              <w:rPr>
                <w:rFonts w:ascii="Arial" w:hAnsi="Arial" w:cs="Arial"/>
                <w:sz w:val="22"/>
                <w:szCs w:val="22"/>
              </w:rPr>
            </w:pPr>
            <w:r w:rsidRPr="00880FF6">
              <w:rPr>
                <w:rFonts w:ascii="Arial" w:hAnsi="Arial" w:cs="Arial"/>
                <w:sz w:val="22"/>
                <w:szCs w:val="22"/>
              </w:rPr>
              <w:t>совокупность ценовых и неценовых условий (в т.ч. скорость доступа), на которых Оператор предлагает пользоваться одной или несколькими услугами связи.</w:t>
            </w:r>
          </w:p>
        </w:tc>
      </w:tr>
      <w:tr w:rsidR="001E1F3F" w:rsidRPr="00880FF6" w14:paraId="1F90DFAC" w14:textId="77777777" w:rsidTr="00797E77">
        <w:tc>
          <w:tcPr>
            <w:tcW w:w="2830" w:type="dxa"/>
          </w:tcPr>
          <w:p w14:paraId="610F170C" w14:textId="77777777" w:rsidR="001E1F3F" w:rsidRPr="00880FF6" w:rsidRDefault="001E1F3F" w:rsidP="00797E77">
            <w:pPr>
              <w:jc w:val="both"/>
              <w:rPr>
                <w:rFonts w:ascii="Arial" w:hAnsi="Arial" w:cs="Arial"/>
                <w:sz w:val="22"/>
                <w:szCs w:val="22"/>
              </w:rPr>
            </w:pPr>
            <w:r w:rsidRPr="00880FF6">
              <w:rPr>
                <w:rFonts w:ascii="Arial" w:hAnsi="Arial" w:cs="Arial"/>
                <w:sz w:val="22"/>
                <w:szCs w:val="22"/>
              </w:rPr>
              <w:t>«Услуга» или «Услуга связи»</w:t>
            </w:r>
          </w:p>
        </w:tc>
        <w:tc>
          <w:tcPr>
            <w:tcW w:w="6516" w:type="dxa"/>
          </w:tcPr>
          <w:p w14:paraId="1AF40C84" w14:textId="77777777" w:rsidR="001E1F3F" w:rsidRPr="00880FF6" w:rsidRDefault="001E1F3F" w:rsidP="002577AD">
            <w:pPr>
              <w:jc w:val="both"/>
              <w:rPr>
                <w:rFonts w:ascii="Arial" w:hAnsi="Arial" w:cs="Arial"/>
                <w:sz w:val="22"/>
                <w:szCs w:val="22"/>
              </w:rPr>
            </w:pPr>
            <w:r w:rsidRPr="00880FF6">
              <w:rPr>
                <w:rFonts w:ascii="Arial" w:hAnsi="Arial" w:cs="Arial"/>
                <w:sz w:val="22"/>
                <w:szCs w:val="22"/>
              </w:rPr>
              <w:t>каждая из услуг связи, оказываемых Оператором Абоненту согласно условиям Договора.</w:t>
            </w:r>
          </w:p>
        </w:tc>
      </w:tr>
    </w:tbl>
    <w:p w14:paraId="73C1D504" w14:textId="6E1600DF" w:rsidR="001E1F3F" w:rsidRPr="00DD3201" w:rsidRDefault="001E1F3F" w:rsidP="00880FF6">
      <w:pPr>
        <w:rPr>
          <w:rFonts w:ascii="Arial" w:hAnsi="Arial" w:cs="Arial"/>
          <w:color w:val="auto"/>
          <w:sz w:val="22"/>
          <w:szCs w:val="22"/>
        </w:rPr>
      </w:pPr>
    </w:p>
    <w:p w14:paraId="4B369E94" w14:textId="0A9D2693" w:rsidR="00880FF6" w:rsidRPr="00880FF6" w:rsidRDefault="00DD3201" w:rsidP="00880FF6">
      <w:pPr>
        <w:numPr>
          <w:ilvl w:val="0"/>
          <w:numId w:val="1"/>
        </w:numPr>
        <w:tabs>
          <w:tab w:val="left" w:pos="426"/>
        </w:tabs>
        <w:rPr>
          <w:rFonts w:ascii="Arial" w:eastAsia="Times New Roman" w:hAnsi="Arial" w:cs="Arial"/>
          <w:i/>
          <w:iCs/>
          <w:color w:val="auto"/>
          <w:sz w:val="22"/>
          <w:szCs w:val="22"/>
          <w:lang w:eastAsia="en-US" w:bidi="ar-SA"/>
        </w:rPr>
      </w:pPr>
      <w:r w:rsidRPr="00DD3201">
        <w:rPr>
          <w:rFonts w:ascii="Arial" w:eastAsia="Times New Roman" w:hAnsi="Arial" w:cs="Arial"/>
          <w:i/>
          <w:iCs/>
          <w:color w:val="auto"/>
          <w:sz w:val="22"/>
          <w:szCs w:val="22"/>
          <w:lang w:eastAsia="en-US" w:bidi="ar-SA"/>
        </w:rPr>
        <w:t>Характеристики Услуг</w:t>
      </w:r>
    </w:p>
    <w:p w14:paraId="096E5E06" w14:textId="77777777" w:rsidR="00880FF6" w:rsidRPr="00880FF6" w:rsidRDefault="00880FF6" w:rsidP="00880FF6">
      <w:pPr>
        <w:numPr>
          <w:ilvl w:val="1"/>
          <w:numId w:val="1"/>
        </w:numPr>
        <w:tabs>
          <w:tab w:val="left" w:pos="1020"/>
        </w:tabs>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 xml:space="preserve">Услуги представляют собой постоянное соединение (24 часа в сутки ежедневно, без перерывов, за исключением проведения необходимых профилактических, ремонтных и иных работ), то есть круглосуточное подключение к сети передачи данных Оператора с возможностью доступа к информационным ресурсам и стандартным сервисам компьютерных сетей с компьютера Абонента. Общее описание услуг применяется к каждой конкретной Услуге, если в описании конкретной Услуги не указано иное. Для предоставления Услуг используется абонентская линия широкополосного фиксированного доступа стандарта IEEE 802.3ah, IEEE 802.3ab. Используемый абонентский интерфейс - </w:t>
      </w:r>
      <w:r w:rsidRPr="00880FF6">
        <w:rPr>
          <w:rFonts w:ascii="Arial" w:eastAsia="Times New Roman" w:hAnsi="Arial" w:cs="Arial"/>
          <w:color w:val="auto"/>
          <w:sz w:val="22"/>
          <w:szCs w:val="22"/>
          <w:lang w:val="en-US" w:eastAsia="en-US" w:bidi="en-US"/>
        </w:rPr>
        <w:t>Ethernet</w:t>
      </w:r>
      <w:r w:rsidRPr="00880FF6">
        <w:rPr>
          <w:rFonts w:ascii="Arial" w:eastAsia="Times New Roman" w:hAnsi="Arial" w:cs="Arial"/>
          <w:color w:val="auto"/>
          <w:sz w:val="22"/>
          <w:szCs w:val="22"/>
          <w:lang w:eastAsia="en-US" w:bidi="en-US"/>
        </w:rPr>
        <w:t>/</w:t>
      </w:r>
      <w:proofErr w:type="spellStart"/>
      <w:r w:rsidRPr="00880FF6">
        <w:rPr>
          <w:rFonts w:ascii="Arial" w:eastAsia="Times New Roman" w:hAnsi="Arial" w:cs="Arial"/>
          <w:color w:val="auto"/>
          <w:sz w:val="22"/>
          <w:szCs w:val="22"/>
          <w:lang w:val="en-US" w:eastAsia="en-US" w:bidi="en-US"/>
        </w:rPr>
        <w:t>FastEthernet</w:t>
      </w:r>
      <w:proofErr w:type="spellEnd"/>
      <w:r w:rsidRPr="00880FF6">
        <w:rPr>
          <w:rFonts w:ascii="Arial" w:eastAsia="Times New Roman" w:hAnsi="Arial" w:cs="Arial"/>
          <w:color w:val="auto"/>
          <w:sz w:val="22"/>
          <w:szCs w:val="22"/>
          <w:lang w:eastAsia="en-US" w:bidi="en-US"/>
        </w:rPr>
        <w:t xml:space="preserve"> (10/100/1000</w:t>
      </w:r>
      <w:r w:rsidRPr="00880FF6">
        <w:rPr>
          <w:rFonts w:ascii="Arial" w:eastAsia="Times New Roman" w:hAnsi="Arial" w:cs="Arial"/>
          <w:color w:val="auto"/>
          <w:sz w:val="22"/>
          <w:szCs w:val="22"/>
          <w:lang w:val="en-US" w:eastAsia="en-US" w:bidi="en-US"/>
        </w:rPr>
        <w:t>Base</w:t>
      </w:r>
      <w:r w:rsidRPr="00880FF6">
        <w:rPr>
          <w:rFonts w:ascii="Arial" w:eastAsia="Times New Roman" w:hAnsi="Arial" w:cs="Arial"/>
          <w:color w:val="auto"/>
          <w:sz w:val="22"/>
          <w:szCs w:val="22"/>
          <w:lang w:eastAsia="en-US" w:bidi="en-US"/>
        </w:rPr>
        <w:t>-</w:t>
      </w:r>
      <w:r w:rsidRPr="00880FF6">
        <w:rPr>
          <w:rFonts w:ascii="Arial" w:eastAsia="Times New Roman" w:hAnsi="Arial" w:cs="Arial"/>
          <w:color w:val="auto"/>
          <w:sz w:val="22"/>
          <w:szCs w:val="22"/>
          <w:lang w:val="en-US" w:eastAsia="en-US" w:bidi="en-US"/>
        </w:rPr>
        <w:t>T</w:t>
      </w:r>
      <w:r w:rsidRPr="00880FF6">
        <w:rPr>
          <w:rFonts w:ascii="Arial" w:eastAsia="Times New Roman" w:hAnsi="Arial" w:cs="Arial"/>
          <w:color w:val="auto"/>
          <w:sz w:val="22"/>
          <w:szCs w:val="22"/>
          <w:lang w:eastAsia="en-US" w:bidi="en-US"/>
        </w:rPr>
        <w:t xml:space="preserve">), </w:t>
      </w:r>
      <w:r w:rsidRPr="00880FF6">
        <w:rPr>
          <w:rFonts w:ascii="Arial" w:eastAsia="Times New Roman" w:hAnsi="Arial" w:cs="Arial"/>
          <w:color w:val="auto"/>
          <w:sz w:val="22"/>
          <w:szCs w:val="22"/>
          <w:lang w:eastAsia="en-US" w:bidi="ar-SA"/>
        </w:rPr>
        <w:t xml:space="preserve">протокол - </w:t>
      </w:r>
      <w:r w:rsidRPr="00880FF6">
        <w:rPr>
          <w:rFonts w:ascii="Arial" w:eastAsia="Times New Roman" w:hAnsi="Arial" w:cs="Arial"/>
          <w:color w:val="auto"/>
          <w:sz w:val="22"/>
          <w:szCs w:val="22"/>
          <w:lang w:val="en-US" w:eastAsia="en-US" w:bidi="en-US"/>
        </w:rPr>
        <w:t>TCP</w:t>
      </w:r>
      <w:r w:rsidRPr="00880FF6">
        <w:rPr>
          <w:rFonts w:ascii="Arial" w:eastAsia="Times New Roman" w:hAnsi="Arial" w:cs="Arial"/>
          <w:color w:val="auto"/>
          <w:sz w:val="22"/>
          <w:szCs w:val="22"/>
          <w:lang w:eastAsia="en-US" w:bidi="en-US"/>
        </w:rPr>
        <w:t>/</w:t>
      </w:r>
      <w:r w:rsidRPr="00880FF6">
        <w:rPr>
          <w:rFonts w:ascii="Arial" w:eastAsia="Times New Roman" w:hAnsi="Arial" w:cs="Arial"/>
          <w:color w:val="auto"/>
          <w:sz w:val="22"/>
          <w:szCs w:val="22"/>
          <w:lang w:val="en-US" w:eastAsia="en-US" w:bidi="en-US"/>
        </w:rPr>
        <w:t>IP</w:t>
      </w:r>
      <w:r w:rsidRPr="00880FF6">
        <w:rPr>
          <w:rFonts w:ascii="Arial" w:eastAsia="Times New Roman" w:hAnsi="Arial" w:cs="Arial"/>
          <w:color w:val="auto"/>
          <w:sz w:val="22"/>
          <w:szCs w:val="22"/>
          <w:lang w:eastAsia="en-US" w:bidi="en-US"/>
        </w:rPr>
        <w:t>.</w:t>
      </w:r>
    </w:p>
    <w:p w14:paraId="6A19BFE1" w14:textId="77777777" w:rsidR="00880FF6" w:rsidRPr="00880FF6" w:rsidRDefault="00880FF6" w:rsidP="00880FF6">
      <w:pPr>
        <w:numPr>
          <w:ilvl w:val="1"/>
          <w:numId w:val="1"/>
        </w:numPr>
        <w:tabs>
          <w:tab w:val="left" w:pos="1020"/>
        </w:tabs>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 xml:space="preserve">Скорость доступа к сети передачи данных Оператора с использованием постоянного соединения по технологии </w:t>
      </w:r>
      <w:r w:rsidRPr="00880FF6">
        <w:rPr>
          <w:rFonts w:ascii="Arial" w:eastAsia="Times New Roman" w:hAnsi="Arial" w:cs="Arial"/>
          <w:color w:val="auto"/>
          <w:sz w:val="22"/>
          <w:szCs w:val="22"/>
          <w:lang w:val="en-US" w:eastAsia="en-US" w:bidi="en-US"/>
        </w:rPr>
        <w:t>Ethernet</w:t>
      </w:r>
      <w:r w:rsidRPr="00880FF6">
        <w:rPr>
          <w:rFonts w:ascii="Arial" w:eastAsia="Times New Roman" w:hAnsi="Arial" w:cs="Arial"/>
          <w:color w:val="auto"/>
          <w:sz w:val="22"/>
          <w:szCs w:val="22"/>
          <w:lang w:eastAsia="en-US" w:bidi="en-US"/>
        </w:rPr>
        <w:t xml:space="preserve"> (полоса пропускания) </w:t>
      </w:r>
      <w:r w:rsidRPr="00880FF6">
        <w:rPr>
          <w:rFonts w:ascii="Arial" w:eastAsia="Times New Roman" w:hAnsi="Arial" w:cs="Arial"/>
          <w:color w:val="auto"/>
          <w:sz w:val="22"/>
          <w:szCs w:val="22"/>
          <w:lang w:eastAsia="en-US" w:bidi="ar-SA"/>
        </w:rPr>
        <w:t xml:space="preserve">- до 200 Мб/с. Скорость является максимальной в сети передачи данных Оператора. При этом для каждого конкретного Тарифа устанавливаются индивидуальные скорости доступа к сети передачи данных в пределах указанных показателей. Скорость обмена данными зависит от используемого протокола обмена данными и от состояния элементов сети передачи данных. Скорость доступа к информационным ресурсам (в т.ч. Интернет), находящимся вне сети передачи данных Оператора - не регламентируется (не устанавливается). Потери </w:t>
      </w:r>
      <w:r w:rsidRPr="00880FF6">
        <w:rPr>
          <w:rFonts w:ascii="Arial" w:eastAsia="Times New Roman" w:hAnsi="Arial" w:cs="Arial"/>
          <w:color w:val="auto"/>
          <w:sz w:val="22"/>
          <w:szCs w:val="22"/>
          <w:lang w:val="en-US" w:eastAsia="en-US" w:bidi="en-US"/>
        </w:rPr>
        <w:t>IP</w:t>
      </w:r>
      <w:r w:rsidRPr="00880FF6">
        <w:rPr>
          <w:rFonts w:ascii="Arial" w:eastAsia="Times New Roman" w:hAnsi="Arial" w:cs="Arial"/>
          <w:color w:val="auto"/>
          <w:sz w:val="22"/>
          <w:szCs w:val="22"/>
          <w:lang w:eastAsia="en-US" w:bidi="en-US"/>
        </w:rPr>
        <w:t xml:space="preserve"> </w:t>
      </w:r>
      <w:r w:rsidRPr="00880FF6">
        <w:rPr>
          <w:rFonts w:ascii="Arial" w:eastAsia="Times New Roman" w:hAnsi="Arial" w:cs="Arial"/>
          <w:color w:val="auto"/>
          <w:sz w:val="22"/>
          <w:szCs w:val="22"/>
          <w:lang w:eastAsia="en-US" w:bidi="ar-SA"/>
        </w:rPr>
        <w:t xml:space="preserve">- пакетов размера 100 байт до шлюза и серверов Оператора - не более 10 %. Возможная </w:t>
      </w:r>
      <w:r w:rsidRPr="00880FF6">
        <w:rPr>
          <w:rFonts w:ascii="Arial" w:eastAsia="Times New Roman" w:hAnsi="Arial" w:cs="Arial"/>
          <w:color w:val="auto"/>
          <w:sz w:val="22"/>
          <w:szCs w:val="22"/>
          <w:lang w:eastAsia="en-US" w:bidi="ar-SA"/>
        </w:rPr>
        <w:lastRenderedPageBreak/>
        <w:t>задержка передачи</w:t>
      </w:r>
      <w:proofErr w:type="gramStart"/>
      <w:r w:rsidRPr="00880FF6">
        <w:rPr>
          <w:rFonts w:ascii="Arial" w:eastAsia="Times New Roman" w:hAnsi="Arial" w:cs="Arial"/>
          <w:color w:val="auto"/>
          <w:sz w:val="22"/>
          <w:szCs w:val="22"/>
          <w:lang w:eastAsia="en-US" w:bidi="ar-SA"/>
        </w:rPr>
        <w:t xml:space="preserve">: </w:t>
      </w:r>
      <w:r w:rsidRPr="00880FF6">
        <w:rPr>
          <w:rFonts w:ascii="Arial" w:eastAsia="Times New Roman" w:hAnsi="Arial" w:cs="Arial"/>
          <w:color w:val="auto"/>
          <w:sz w:val="22"/>
          <w:szCs w:val="22"/>
          <w:lang w:eastAsia="ar-SA" w:bidi="ar-SA"/>
        </w:rPr>
        <w:t>До</w:t>
      </w:r>
      <w:proofErr w:type="gramEnd"/>
      <w:r w:rsidRPr="00880FF6">
        <w:rPr>
          <w:rFonts w:ascii="Arial" w:eastAsia="Times New Roman" w:hAnsi="Arial" w:cs="Arial"/>
          <w:color w:val="auto"/>
          <w:sz w:val="22"/>
          <w:szCs w:val="22"/>
          <w:lang w:eastAsia="ar-SA" w:bidi="ar-SA"/>
        </w:rPr>
        <w:t xml:space="preserve"> 250 </w:t>
      </w:r>
      <w:proofErr w:type="spellStart"/>
      <w:r w:rsidRPr="00880FF6">
        <w:rPr>
          <w:rFonts w:ascii="Arial" w:eastAsia="Times New Roman" w:hAnsi="Arial" w:cs="Arial"/>
          <w:color w:val="auto"/>
          <w:sz w:val="22"/>
          <w:szCs w:val="22"/>
          <w:lang w:eastAsia="ar-SA" w:bidi="ar-SA"/>
        </w:rPr>
        <w:t>мс</w:t>
      </w:r>
      <w:proofErr w:type="spellEnd"/>
      <w:r w:rsidRPr="00880FF6">
        <w:rPr>
          <w:rFonts w:ascii="Arial" w:eastAsia="Times New Roman" w:hAnsi="Arial" w:cs="Arial"/>
          <w:color w:val="auto"/>
          <w:sz w:val="22"/>
          <w:szCs w:val="22"/>
          <w:lang w:eastAsia="ar-SA" w:bidi="ar-SA"/>
        </w:rPr>
        <w:t>. Достоверность передачи:</w:t>
      </w:r>
      <w:r w:rsidRPr="00880FF6">
        <w:rPr>
          <w:rFonts w:ascii="Arial" w:eastAsia="Times New Roman" w:hAnsi="Arial" w:cs="Arial"/>
          <w:color w:val="auto"/>
          <w:sz w:val="22"/>
          <w:szCs w:val="22"/>
          <w:lang w:eastAsia="en-US" w:bidi="ar-SA"/>
        </w:rPr>
        <w:t xml:space="preserve"> </w:t>
      </w:r>
      <w:r w:rsidRPr="00880FF6">
        <w:rPr>
          <w:rFonts w:ascii="Arial" w:eastAsia="Times New Roman" w:hAnsi="Arial" w:cs="Arial"/>
          <w:color w:val="auto"/>
          <w:sz w:val="22"/>
          <w:szCs w:val="22"/>
          <w:lang w:eastAsia="ar-SA" w:bidi="ar-SA"/>
        </w:rPr>
        <w:t>не менее 90%.</w:t>
      </w:r>
      <w:r w:rsidRPr="00880FF6">
        <w:rPr>
          <w:rFonts w:ascii="Arial" w:eastAsia="Times New Roman" w:hAnsi="Arial" w:cs="Arial"/>
          <w:color w:val="auto"/>
          <w:sz w:val="22"/>
          <w:szCs w:val="22"/>
          <w:lang w:eastAsia="en-US" w:bidi="ar-SA"/>
        </w:rPr>
        <w:t xml:space="preserve"> Скорость доступа к информационным ресурсам (в т.ч. Интернет), при использовании технологии беспроводного доступа, может отличаться от заявленной в тарифном плане и не гарантируется Оператором. Скорость доступа к информационным ресурсам (в т.ч. Интернет) не регламентируется (не устанавливается), в случаях использования промежуточных устройств.</w:t>
      </w:r>
    </w:p>
    <w:p w14:paraId="78E30150" w14:textId="77777777" w:rsidR="00880FF6" w:rsidRPr="00880FF6" w:rsidRDefault="00880FF6" w:rsidP="00880FF6">
      <w:pPr>
        <w:numPr>
          <w:ilvl w:val="1"/>
          <w:numId w:val="1"/>
        </w:numPr>
        <w:tabs>
          <w:tab w:val="left" w:pos="1020"/>
        </w:tabs>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 xml:space="preserve">Для получения Услуги Абоненту выделяется один динамический </w:t>
      </w:r>
      <w:r w:rsidRPr="00880FF6">
        <w:rPr>
          <w:rFonts w:ascii="Arial" w:eastAsia="Times New Roman" w:hAnsi="Arial" w:cs="Arial"/>
          <w:color w:val="auto"/>
          <w:sz w:val="22"/>
          <w:szCs w:val="22"/>
          <w:lang w:val="en-US" w:eastAsia="en-US" w:bidi="en-US"/>
        </w:rPr>
        <w:t>IP</w:t>
      </w:r>
      <w:r w:rsidRPr="00880FF6">
        <w:rPr>
          <w:rFonts w:ascii="Arial" w:eastAsia="Times New Roman" w:hAnsi="Arial" w:cs="Arial"/>
          <w:color w:val="auto"/>
          <w:sz w:val="22"/>
          <w:szCs w:val="22"/>
          <w:lang w:eastAsia="en-US" w:bidi="ar-SA"/>
        </w:rPr>
        <w:t>-адрес.</w:t>
      </w:r>
    </w:p>
    <w:p w14:paraId="37B64D74" w14:textId="77777777" w:rsidR="00880FF6" w:rsidRPr="00880FF6" w:rsidRDefault="00880FF6" w:rsidP="00880FF6">
      <w:pPr>
        <w:numPr>
          <w:ilvl w:val="1"/>
          <w:numId w:val="1"/>
        </w:numPr>
        <w:tabs>
          <w:tab w:val="left" w:pos="1020"/>
        </w:tabs>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 xml:space="preserve">Для предоставления Услуги компьютер Абонента должен быть исправен, иметь полное стандартное программное обеспечение, исправную установленную операционную систему, оборудован соответствующим технологии подключения Услуги абонентским оборудованием: сетевой картой при подключении по технологии доступа </w:t>
      </w:r>
      <w:r w:rsidRPr="00880FF6">
        <w:rPr>
          <w:rFonts w:ascii="Arial" w:eastAsia="Times New Roman" w:hAnsi="Arial" w:cs="Arial"/>
          <w:color w:val="auto"/>
          <w:sz w:val="22"/>
          <w:szCs w:val="22"/>
          <w:lang w:val="en-US" w:eastAsia="en-US" w:bidi="en-US"/>
        </w:rPr>
        <w:t>Ethernet</w:t>
      </w:r>
      <w:r w:rsidRPr="00880FF6">
        <w:rPr>
          <w:rFonts w:ascii="Arial" w:eastAsia="Times New Roman" w:hAnsi="Arial" w:cs="Arial"/>
          <w:color w:val="auto"/>
          <w:sz w:val="22"/>
          <w:szCs w:val="22"/>
          <w:lang w:eastAsia="en-US" w:bidi="en-US"/>
        </w:rPr>
        <w:t>.</w:t>
      </w:r>
    </w:p>
    <w:p w14:paraId="67C62A7D" w14:textId="77777777" w:rsidR="00880FF6" w:rsidRPr="00880FF6" w:rsidRDefault="00880FF6" w:rsidP="00880FF6">
      <w:pPr>
        <w:numPr>
          <w:ilvl w:val="1"/>
          <w:numId w:val="1"/>
        </w:numPr>
        <w:tabs>
          <w:tab w:val="left" w:pos="1020"/>
        </w:tabs>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Программное обеспечение (ПО) для доступа к Услугам настраивается Абонентом самостоятельно. Абонент обязан следить за защищенностью и актуальностью используемого в работе ПО, своевременно производить обновление версий ПО или вносить изменения в конфигурации в соответствии с указаниями и требованиями, публикуемыми разработчиками ПО и/или службами безопасности Интернет, соблюдать «Правила поведения в сети Интернет».</w:t>
      </w:r>
    </w:p>
    <w:p w14:paraId="3858E4F6" w14:textId="77777777" w:rsidR="00880FF6" w:rsidRPr="00880FF6" w:rsidRDefault="00880FF6" w:rsidP="00880FF6">
      <w:pPr>
        <w:numPr>
          <w:ilvl w:val="1"/>
          <w:numId w:val="1"/>
        </w:numPr>
        <w:tabs>
          <w:tab w:val="left" w:pos="1020"/>
        </w:tabs>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 xml:space="preserve">Оператор имеет право осуществлять дистанционную проверку (сканирование) оборудования (сетевых сервисов) Абонента с целью проверки соответствия условиям оказания услуги предоставления доступа к сети Интернет. </w:t>
      </w:r>
    </w:p>
    <w:p w14:paraId="45548C41" w14:textId="77777777" w:rsidR="00880FF6" w:rsidRPr="00880FF6" w:rsidRDefault="00880FF6" w:rsidP="00880FF6">
      <w:pPr>
        <w:numPr>
          <w:ilvl w:val="1"/>
          <w:numId w:val="1"/>
        </w:numPr>
        <w:tabs>
          <w:tab w:val="left" w:pos="1020"/>
        </w:tabs>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 xml:space="preserve">Оператор обеспечивает соответствие качественных показателей Услуг связи стандартам и техническим нормам, установленным уполномоченными государственными органами Российской Федерации и условиями лицензий, в том числе руководствуется руководящим документам Минсвязи РФ: РД.45.128- 2000 «Сети и службы передачи данных» (Утвержден Приказом Министерства Российской Федерации по связи и информатизации </w:t>
      </w:r>
      <w:r w:rsidRPr="00880FF6">
        <w:rPr>
          <w:rFonts w:ascii="Arial" w:eastAsia="Times New Roman" w:hAnsi="Arial" w:cs="Arial"/>
          <w:color w:val="auto"/>
          <w:sz w:val="22"/>
          <w:szCs w:val="22"/>
          <w:lang w:eastAsia="en-US" w:bidi="en-US"/>
        </w:rPr>
        <w:t xml:space="preserve">№ </w:t>
      </w:r>
      <w:r w:rsidRPr="00880FF6">
        <w:rPr>
          <w:rFonts w:ascii="Arial" w:eastAsia="Times New Roman" w:hAnsi="Arial" w:cs="Arial"/>
          <w:color w:val="auto"/>
          <w:sz w:val="22"/>
          <w:szCs w:val="22"/>
          <w:lang w:eastAsia="en-US" w:bidi="ar-SA"/>
        </w:rPr>
        <w:t xml:space="preserve">225 от 12.11.2001), РД.45.129-2000 «Телематические службы» (Утвержден Приказом Министерства Российской Федерации по связи и информатизации </w:t>
      </w:r>
      <w:r w:rsidRPr="00880FF6">
        <w:rPr>
          <w:rFonts w:ascii="Arial" w:eastAsia="Times New Roman" w:hAnsi="Arial" w:cs="Arial"/>
          <w:color w:val="auto"/>
          <w:sz w:val="22"/>
          <w:szCs w:val="22"/>
          <w:lang w:eastAsia="en-US" w:bidi="en-US"/>
        </w:rPr>
        <w:t xml:space="preserve">№ </w:t>
      </w:r>
      <w:r w:rsidRPr="00880FF6">
        <w:rPr>
          <w:rFonts w:ascii="Arial" w:eastAsia="Times New Roman" w:hAnsi="Arial" w:cs="Arial"/>
          <w:color w:val="auto"/>
          <w:sz w:val="22"/>
          <w:szCs w:val="22"/>
          <w:lang w:eastAsia="en-US" w:bidi="ar-SA"/>
        </w:rPr>
        <w:t>175 от 23.07.2001.) Услуги связи, предоставляемые Абонентам, отвечают всем требованиям, предъявляемым действующим законодательством Российской Федерации к аналогичным услугам.</w:t>
      </w:r>
    </w:p>
    <w:p w14:paraId="5795801D" w14:textId="77777777" w:rsidR="00880FF6" w:rsidRPr="00880FF6" w:rsidRDefault="00880FF6" w:rsidP="00880FF6">
      <w:pPr>
        <w:numPr>
          <w:ilvl w:val="1"/>
          <w:numId w:val="1"/>
        </w:numPr>
        <w:tabs>
          <w:tab w:val="left" w:pos="1020"/>
        </w:tabs>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Дополнительные услуги (далее - «Дополнительные услуги»), технологически неразрывно связанные с Услугами и направленные на повышение их потребительской ценности, и иные услуги оказываются Оператором или третьими лицами, имеющими право на оказание соответствующих услуг, и оплачиваются Абонентом в порядке, предусмотренном настоящими Условиями, договором с третьим лицом и порядком предоставления и оплаты соответствующих услуг. Информация о Дополнительных услугах размещается Оператором или третьими лицами на Сайте Оператора или ресурсах третьих лиц, или в рекламных материалах о данных Дополнительных услугах, иным способом, который позволяет довести информацию до Абонента. Информация может быть доведена до Абонента в качестве оферты и иным образом.</w:t>
      </w:r>
    </w:p>
    <w:p w14:paraId="1D60C4F5" w14:textId="77777777" w:rsidR="00880FF6" w:rsidRPr="00880FF6" w:rsidRDefault="00880FF6" w:rsidP="00880FF6">
      <w:pPr>
        <w:numPr>
          <w:ilvl w:val="2"/>
          <w:numId w:val="1"/>
        </w:numPr>
        <w:tabs>
          <w:tab w:val="left" w:pos="993"/>
        </w:tabs>
        <w:ind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В информации, размещенной на Сайте Оператора или ресурсе в сети Интернет третьего лица или рекламе, указывается номер доступа (код доступа) к Дополнительной услуге или другой порядок подключения Дополнительной услуги или иной услуги.</w:t>
      </w:r>
    </w:p>
    <w:p w14:paraId="2470BE7A" w14:textId="77777777" w:rsidR="00880FF6" w:rsidRPr="00880FF6" w:rsidRDefault="00880FF6" w:rsidP="00880FF6">
      <w:pPr>
        <w:numPr>
          <w:ilvl w:val="2"/>
          <w:numId w:val="1"/>
        </w:numPr>
        <w:tabs>
          <w:tab w:val="left" w:pos="993"/>
        </w:tabs>
        <w:ind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Заказывая Дополнительную услугу или иную услугу по данному номеру доступа или выполняя действия по подключению услуги, указанные в оферте, Абонент соглашается с правилами оказания Дополнительных услуг и правилами их тарификации и выражает согласие получить данные Дополнительные услуги и иные услуги и оплатить их.</w:t>
      </w:r>
    </w:p>
    <w:p w14:paraId="14480F23" w14:textId="77777777" w:rsidR="00880FF6" w:rsidRPr="00880FF6" w:rsidRDefault="00880FF6" w:rsidP="00880FF6">
      <w:pPr>
        <w:numPr>
          <w:ilvl w:val="2"/>
          <w:numId w:val="1"/>
        </w:numPr>
        <w:tabs>
          <w:tab w:val="left" w:pos="993"/>
        </w:tabs>
        <w:ind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Стоимость Дополнительных услуг и иных услуг оплачивается Абонентом в соответствии с установленной системой расчетов по тарифам Оператора, третьих лиц, если иной порядок не предусмотрен правилами оказания Дополнительных и иных услуг.</w:t>
      </w:r>
    </w:p>
    <w:p w14:paraId="2B7969C3" w14:textId="77777777" w:rsidR="00880FF6" w:rsidRPr="00880FF6" w:rsidRDefault="00880FF6" w:rsidP="00880FF6">
      <w:pPr>
        <w:jc w:val="center"/>
        <w:rPr>
          <w:rFonts w:ascii="Arial" w:eastAsia="Times New Roman" w:hAnsi="Arial" w:cs="Arial"/>
          <w:color w:val="auto"/>
          <w:sz w:val="22"/>
          <w:szCs w:val="22"/>
        </w:rPr>
      </w:pPr>
    </w:p>
    <w:p w14:paraId="47850462" w14:textId="77777777" w:rsidR="00DD3201" w:rsidRPr="00DD3201" w:rsidRDefault="00DD3201" w:rsidP="00DD3201">
      <w:pPr>
        <w:pStyle w:val="10"/>
        <w:numPr>
          <w:ilvl w:val="0"/>
          <w:numId w:val="1"/>
        </w:numPr>
        <w:shd w:val="clear" w:color="auto" w:fill="auto"/>
        <w:rPr>
          <w:rFonts w:ascii="Arial" w:hAnsi="Arial" w:cs="Arial"/>
          <w:i/>
          <w:iCs/>
          <w:sz w:val="22"/>
          <w:szCs w:val="22"/>
        </w:rPr>
      </w:pPr>
      <w:r w:rsidRPr="00DD3201">
        <w:rPr>
          <w:rFonts w:ascii="Arial" w:hAnsi="Arial" w:cs="Arial"/>
          <w:i/>
          <w:iCs/>
          <w:sz w:val="22"/>
          <w:szCs w:val="22"/>
          <w:lang w:eastAsia="ru-RU" w:bidi="ru-RU"/>
        </w:rPr>
        <w:t>Права и обязанности Сторон</w:t>
      </w:r>
    </w:p>
    <w:p w14:paraId="5505FC8A" w14:textId="77777777" w:rsidR="00DD3201" w:rsidRPr="00DD3201" w:rsidRDefault="00DD3201" w:rsidP="00DD3201">
      <w:pPr>
        <w:pStyle w:val="30"/>
        <w:keepNext/>
        <w:keepLines/>
        <w:numPr>
          <w:ilvl w:val="1"/>
          <w:numId w:val="1"/>
        </w:numPr>
        <w:shd w:val="clear" w:color="auto" w:fill="auto"/>
        <w:tabs>
          <w:tab w:val="left" w:pos="742"/>
        </w:tabs>
        <w:rPr>
          <w:rFonts w:ascii="Arial" w:hAnsi="Arial" w:cs="Arial"/>
          <w:b w:val="0"/>
          <w:bCs w:val="0"/>
          <w:i/>
          <w:iCs/>
          <w:sz w:val="22"/>
          <w:szCs w:val="22"/>
        </w:rPr>
      </w:pPr>
      <w:bookmarkStart w:id="1" w:name="bookmark13"/>
      <w:bookmarkStart w:id="2" w:name="bookmark12"/>
      <w:r w:rsidRPr="00DD3201">
        <w:rPr>
          <w:rFonts w:ascii="Arial" w:hAnsi="Arial" w:cs="Arial"/>
          <w:b w:val="0"/>
          <w:bCs w:val="0"/>
          <w:i/>
          <w:iCs/>
          <w:sz w:val="22"/>
          <w:szCs w:val="22"/>
          <w:lang w:eastAsia="ru-RU" w:bidi="ru-RU"/>
        </w:rPr>
        <w:t>Обязанности Оператора:</w:t>
      </w:r>
      <w:bookmarkEnd w:id="1"/>
      <w:bookmarkEnd w:id="2"/>
    </w:p>
    <w:p w14:paraId="61B62B46" w14:textId="77777777" w:rsidR="00DD3201" w:rsidRPr="00DD3201" w:rsidRDefault="00DD3201" w:rsidP="00DD3201">
      <w:pPr>
        <w:pStyle w:val="10"/>
        <w:numPr>
          <w:ilvl w:val="2"/>
          <w:numId w:val="1"/>
        </w:numPr>
        <w:shd w:val="clear" w:color="auto" w:fill="auto"/>
        <w:tabs>
          <w:tab w:val="left" w:pos="860"/>
        </w:tabs>
        <w:ind w:firstLine="284"/>
        <w:jc w:val="both"/>
        <w:rPr>
          <w:rFonts w:ascii="Arial" w:hAnsi="Arial" w:cs="Arial"/>
          <w:sz w:val="22"/>
          <w:szCs w:val="22"/>
        </w:rPr>
      </w:pPr>
      <w:r w:rsidRPr="00DD3201">
        <w:rPr>
          <w:rFonts w:ascii="Arial" w:hAnsi="Arial" w:cs="Arial"/>
          <w:sz w:val="22"/>
          <w:szCs w:val="22"/>
          <w:lang w:eastAsia="ru-RU" w:bidi="ru-RU"/>
        </w:rPr>
        <w:t xml:space="preserve">Устранять неисправности, препятствующие пользованию Услугами, по заявке Абонента с учетом технических возможностей в срок, не превышающий 14 календарных </w:t>
      </w:r>
      <w:r w:rsidRPr="00DD3201">
        <w:rPr>
          <w:rFonts w:ascii="Arial" w:hAnsi="Arial" w:cs="Arial"/>
          <w:sz w:val="22"/>
          <w:szCs w:val="22"/>
          <w:lang w:eastAsia="ru-RU" w:bidi="ru-RU"/>
        </w:rPr>
        <w:lastRenderedPageBreak/>
        <w:t>дней, за исключением случаев отсутствия доступа Оператора к месту повреждения, возникшие не по его вине. В определенных ситуациях (географическое расположение населенного пункта, климатические условия и т.д.) неисправности устраняются в технически обоснованные сроки, которые могут превышать 14 календарных дней. Неисправности, возникшие по вине Абонента, устранять с учетом технических возможностей за дополнительную плату, в соответствии с действующими Тарифами Оператора. В случае аварии, срок устранения неисправностей может увеличиваться.</w:t>
      </w:r>
    </w:p>
    <w:p w14:paraId="24A700E9" w14:textId="77777777" w:rsidR="00DD3201" w:rsidRPr="00DD3201" w:rsidRDefault="00DD3201" w:rsidP="00DD3201">
      <w:pPr>
        <w:pStyle w:val="10"/>
        <w:shd w:val="clear" w:color="auto" w:fill="auto"/>
        <w:tabs>
          <w:tab w:val="left" w:pos="0"/>
        </w:tabs>
        <w:ind w:firstLine="284"/>
        <w:jc w:val="both"/>
        <w:rPr>
          <w:rFonts w:ascii="Arial" w:hAnsi="Arial" w:cs="Arial"/>
          <w:sz w:val="22"/>
          <w:szCs w:val="22"/>
        </w:rPr>
      </w:pPr>
      <w:r w:rsidRPr="00DD3201">
        <w:rPr>
          <w:rFonts w:ascii="Arial" w:hAnsi="Arial" w:cs="Arial"/>
          <w:sz w:val="22"/>
          <w:szCs w:val="22"/>
        </w:rPr>
        <w:t>Если Услуги оказываются Оператором с привлечением сетевых ресурсов другого оператора связи (далее - сторонний оператор) и невозможность оказания Услуг (неоказание Услуг, ухудшение качества оказания Услуг) вызвана отказом технических средств (проводов, Оборудования связи) такого стороннего оператора, то срок проведения ремонтных (восстановительных) работ Оператора увеличивается на срок устранения неисправностей сторонним оператором в соответствии с установленным для исправления таких неисправностей нормативом.</w:t>
      </w:r>
    </w:p>
    <w:p w14:paraId="35DAB460" w14:textId="77777777" w:rsidR="00DD3201" w:rsidRPr="00DD3201" w:rsidRDefault="00DD3201" w:rsidP="00DD3201">
      <w:pPr>
        <w:pStyle w:val="10"/>
        <w:shd w:val="clear" w:color="auto" w:fill="auto"/>
        <w:tabs>
          <w:tab w:val="left" w:pos="0"/>
        </w:tabs>
        <w:ind w:firstLine="284"/>
        <w:jc w:val="both"/>
        <w:rPr>
          <w:rFonts w:ascii="Arial" w:hAnsi="Arial" w:cs="Arial"/>
          <w:sz w:val="22"/>
          <w:szCs w:val="22"/>
        </w:rPr>
      </w:pPr>
      <w:r w:rsidRPr="00DD3201">
        <w:rPr>
          <w:rFonts w:ascii="Arial" w:hAnsi="Arial" w:cs="Arial"/>
          <w:sz w:val="22"/>
          <w:szCs w:val="22"/>
        </w:rPr>
        <w:t>В случае проведения профилактических, ремонтных, иных необходимых работ уведомлять Абонента на официальном сайте Оператора или путем рассылки соответствующей информации любым доступным способом не менее, чем за 12 часов. Срок исполнения указанных работ установлен в п.4.1.2.</w:t>
      </w:r>
    </w:p>
    <w:p w14:paraId="22469687" w14:textId="77777777" w:rsidR="00DD3201" w:rsidRPr="00DD3201" w:rsidRDefault="00DD3201" w:rsidP="00DD3201">
      <w:pPr>
        <w:pStyle w:val="10"/>
        <w:numPr>
          <w:ilvl w:val="2"/>
          <w:numId w:val="1"/>
        </w:numPr>
        <w:shd w:val="clear" w:color="auto" w:fill="auto"/>
        <w:tabs>
          <w:tab w:val="left" w:pos="855"/>
        </w:tabs>
        <w:ind w:firstLine="284"/>
        <w:jc w:val="both"/>
        <w:rPr>
          <w:rFonts w:ascii="Arial" w:hAnsi="Arial" w:cs="Arial"/>
          <w:sz w:val="22"/>
          <w:szCs w:val="22"/>
        </w:rPr>
      </w:pPr>
      <w:r w:rsidRPr="00DD3201">
        <w:rPr>
          <w:rFonts w:ascii="Arial" w:hAnsi="Arial" w:cs="Arial"/>
          <w:sz w:val="22"/>
          <w:szCs w:val="22"/>
          <w:lang w:eastAsia="ru-RU" w:bidi="ru-RU"/>
        </w:rPr>
        <w:t xml:space="preserve">В соответствии со ст. 9 Федерального закона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от 03.07.2016 г. № 230-ФЗ Оператор в течение тридцати рабочих дней с даты привлечения иного лица для осуществления с Абонентом - должником взаимодействия, направленного на возврат просроченной задолженности за оказанные Услуги, обязан уведомить об этом Абонента - должника путем направления соответствующего уведомления по почте </w:t>
      </w:r>
      <w:proofErr w:type="spellStart"/>
      <w:r w:rsidRPr="00DD3201">
        <w:rPr>
          <w:rFonts w:ascii="Arial" w:hAnsi="Arial" w:cs="Arial"/>
          <w:sz w:val="22"/>
          <w:szCs w:val="22"/>
          <w:lang w:eastAsia="ru-RU" w:bidi="ru-RU"/>
        </w:rPr>
        <w:t>бесконвертным</w:t>
      </w:r>
      <w:proofErr w:type="spellEnd"/>
      <w:r w:rsidRPr="00DD3201">
        <w:rPr>
          <w:rFonts w:ascii="Arial" w:hAnsi="Arial" w:cs="Arial"/>
          <w:sz w:val="22"/>
          <w:szCs w:val="22"/>
          <w:lang w:eastAsia="ru-RU" w:bidi="ru-RU"/>
        </w:rPr>
        <w:t xml:space="preserve"> отправлением или простым письмом, либо способом СМС-информирования.</w:t>
      </w:r>
    </w:p>
    <w:p w14:paraId="09096FBF" w14:textId="77777777" w:rsidR="00DD3201" w:rsidRPr="00DD3201" w:rsidRDefault="00DD3201" w:rsidP="00DD3201">
      <w:pPr>
        <w:pStyle w:val="10"/>
        <w:shd w:val="clear" w:color="auto" w:fill="auto"/>
        <w:ind w:firstLine="284"/>
        <w:jc w:val="both"/>
        <w:rPr>
          <w:rFonts w:ascii="Arial" w:hAnsi="Arial" w:cs="Arial"/>
          <w:sz w:val="22"/>
          <w:szCs w:val="22"/>
        </w:rPr>
      </w:pPr>
      <w:r w:rsidRPr="00DD3201">
        <w:rPr>
          <w:rFonts w:ascii="Arial" w:hAnsi="Arial" w:cs="Arial"/>
          <w:sz w:val="22"/>
          <w:szCs w:val="22"/>
          <w:lang w:eastAsia="ru-RU" w:bidi="ru-RU"/>
        </w:rPr>
        <w:t xml:space="preserve">В случае привлечения Оператором третьего лица для осуществления с Абонентом-должником взаимодействия по возврату просроченной задолженности, лицо, действующее от имени Оператора и (или) в его интересах, уведомляет об этом Абонента-должника в течение тридцати рабочих дней путем направления по почте </w:t>
      </w:r>
      <w:proofErr w:type="spellStart"/>
      <w:r w:rsidRPr="00DD3201">
        <w:rPr>
          <w:rFonts w:ascii="Arial" w:hAnsi="Arial" w:cs="Arial"/>
          <w:sz w:val="22"/>
          <w:szCs w:val="22"/>
          <w:lang w:eastAsia="ru-RU" w:bidi="ru-RU"/>
        </w:rPr>
        <w:t>бесконвертным</w:t>
      </w:r>
      <w:proofErr w:type="spellEnd"/>
      <w:r w:rsidRPr="00DD3201">
        <w:rPr>
          <w:rFonts w:ascii="Arial" w:hAnsi="Arial" w:cs="Arial"/>
          <w:sz w:val="22"/>
          <w:szCs w:val="22"/>
          <w:lang w:eastAsia="ru-RU" w:bidi="ru-RU"/>
        </w:rPr>
        <w:t xml:space="preserve"> отправлением или простым письмом соответствующего уведомления.</w:t>
      </w:r>
    </w:p>
    <w:p w14:paraId="4A10966D" w14:textId="77777777" w:rsidR="00DD3201" w:rsidRPr="00DD3201" w:rsidRDefault="00DD3201" w:rsidP="00DD3201">
      <w:pPr>
        <w:pStyle w:val="10"/>
        <w:shd w:val="clear" w:color="auto" w:fill="auto"/>
        <w:ind w:firstLine="284"/>
        <w:jc w:val="both"/>
        <w:rPr>
          <w:rFonts w:ascii="Arial" w:hAnsi="Arial" w:cs="Arial"/>
          <w:sz w:val="22"/>
          <w:szCs w:val="22"/>
        </w:rPr>
      </w:pPr>
      <w:r w:rsidRPr="00DD3201">
        <w:rPr>
          <w:rFonts w:ascii="Arial" w:hAnsi="Arial" w:cs="Arial"/>
          <w:sz w:val="22"/>
          <w:szCs w:val="22"/>
          <w:lang w:eastAsia="ru-RU" w:bidi="ru-RU"/>
        </w:rPr>
        <w:t>Уведомления, направляемые Оператором или лицом, действующим от его имени и (или) в его интересах, Абоненту-должнику в целях возврата просроченной задолженности, иные уведомления, могут быть подписаны с использованием факсимильного воспроизведения подписи уполномоченного лица.</w:t>
      </w:r>
    </w:p>
    <w:p w14:paraId="1B94BAEB" w14:textId="77777777" w:rsidR="00DD3201" w:rsidRPr="00DD3201" w:rsidRDefault="00DD3201" w:rsidP="00DD3201">
      <w:pPr>
        <w:pStyle w:val="30"/>
        <w:keepNext/>
        <w:keepLines/>
        <w:numPr>
          <w:ilvl w:val="1"/>
          <w:numId w:val="1"/>
        </w:numPr>
        <w:shd w:val="clear" w:color="auto" w:fill="auto"/>
        <w:tabs>
          <w:tab w:val="left" w:pos="742"/>
        </w:tabs>
        <w:ind w:firstLine="284"/>
        <w:rPr>
          <w:rFonts w:ascii="Arial" w:hAnsi="Arial" w:cs="Arial"/>
          <w:b w:val="0"/>
          <w:bCs w:val="0"/>
          <w:i/>
          <w:iCs/>
          <w:sz w:val="22"/>
          <w:szCs w:val="22"/>
        </w:rPr>
      </w:pPr>
      <w:bookmarkStart w:id="3" w:name="bookmark15"/>
      <w:bookmarkStart w:id="4" w:name="bookmark14"/>
      <w:r w:rsidRPr="00DD3201">
        <w:rPr>
          <w:rFonts w:ascii="Arial" w:hAnsi="Arial" w:cs="Arial"/>
          <w:b w:val="0"/>
          <w:bCs w:val="0"/>
          <w:i/>
          <w:iCs/>
          <w:sz w:val="22"/>
          <w:szCs w:val="22"/>
          <w:lang w:eastAsia="ru-RU" w:bidi="ru-RU"/>
        </w:rPr>
        <w:t>Права Оператора:</w:t>
      </w:r>
      <w:bookmarkEnd w:id="3"/>
      <w:bookmarkEnd w:id="4"/>
    </w:p>
    <w:p w14:paraId="33D39739" w14:textId="77777777" w:rsidR="00DD3201" w:rsidRPr="00DD3201" w:rsidRDefault="00DD3201" w:rsidP="00DD3201">
      <w:pPr>
        <w:pStyle w:val="10"/>
        <w:numPr>
          <w:ilvl w:val="2"/>
          <w:numId w:val="1"/>
        </w:numPr>
        <w:shd w:val="clear" w:color="auto" w:fill="auto"/>
        <w:tabs>
          <w:tab w:val="left" w:pos="855"/>
        </w:tabs>
        <w:ind w:firstLine="284"/>
        <w:jc w:val="both"/>
        <w:rPr>
          <w:rFonts w:ascii="Arial" w:hAnsi="Arial" w:cs="Arial"/>
          <w:sz w:val="22"/>
          <w:szCs w:val="22"/>
        </w:rPr>
      </w:pPr>
      <w:r w:rsidRPr="00DD3201">
        <w:rPr>
          <w:rFonts w:ascii="Arial" w:hAnsi="Arial" w:cs="Arial"/>
          <w:sz w:val="22"/>
          <w:szCs w:val="22"/>
          <w:lang w:eastAsia="ru-RU" w:bidi="ru-RU"/>
        </w:rPr>
        <w:t>Уведомив Абонента, приостановить оказание ему Услуг в случае нарушения Абонентом требований, связанных с оказанием этих Услуг и установленных ФЗ «О связи», иными нормативными правовыми актами и Договором, в том числе нарушения сроков оплаты оказанных Абоненту Услуг, до устранения нарушения или предоставления документов, подтверждающих оплату Оператору стоимости оказанных Услуг, в случае, если приостановление оказания Услуг было вызвано нарушением сроков их оплаты.</w:t>
      </w:r>
    </w:p>
    <w:p w14:paraId="575D34FB" w14:textId="77777777" w:rsidR="00DD3201" w:rsidRPr="00DD3201" w:rsidRDefault="00DD3201" w:rsidP="00DD3201">
      <w:pPr>
        <w:pStyle w:val="af"/>
        <w:numPr>
          <w:ilvl w:val="2"/>
          <w:numId w:val="1"/>
        </w:numPr>
        <w:ind w:firstLine="284"/>
        <w:rPr>
          <w:rFonts w:ascii="Arial" w:hAnsi="Arial" w:cs="Arial"/>
          <w:lang w:eastAsia="ru-RU" w:bidi="ru-RU"/>
        </w:rPr>
      </w:pPr>
      <w:r w:rsidRPr="00DD3201">
        <w:rPr>
          <w:rFonts w:ascii="Arial" w:hAnsi="Arial" w:cs="Arial"/>
          <w:lang w:eastAsia="ru-RU" w:bidi="ru-RU"/>
        </w:rPr>
        <w:t xml:space="preserve">Вносить изменения в настоящие Правила в одностороннем внесудебном порядке. </w:t>
      </w:r>
    </w:p>
    <w:p w14:paraId="2DC661C5" w14:textId="77777777" w:rsidR="00DD3201" w:rsidRPr="00DD3201" w:rsidRDefault="00DD3201" w:rsidP="00DD3201">
      <w:pPr>
        <w:pStyle w:val="10"/>
        <w:numPr>
          <w:ilvl w:val="2"/>
          <w:numId w:val="1"/>
        </w:numPr>
        <w:shd w:val="clear" w:color="auto" w:fill="auto"/>
        <w:tabs>
          <w:tab w:val="left" w:pos="865"/>
        </w:tabs>
        <w:ind w:firstLine="284"/>
        <w:jc w:val="both"/>
        <w:rPr>
          <w:rFonts w:ascii="Arial" w:hAnsi="Arial" w:cs="Arial"/>
          <w:sz w:val="22"/>
          <w:szCs w:val="22"/>
        </w:rPr>
      </w:pPr>
      <w:r w:rsidRPr="00DD3201">
        <w:rPr>
          <w:rFonts w:ascii="Arial" w:hAnsi="Arial" w:cs="Arial"/>
          <w:sz w:val="22"/>
          <w:szCs w:val="22"/>
          <w:lang w:eastAsia="ru-RU" w:bidi="ru-RU"/>
        </w:rPr>
        <w:t>Требовать от Абонента исполнения обязательств по Договору, в т.ч. неисполненных перед Оператором денежных обязательств.</w:t>
      </w:r>
    </w:p>
    <w:p w14:paraId="2EA17B37" w14:textId="77777777" w:rsidR="00DD3201" w:rsidRPr="00DD3201" w:rsidRDefault="00DD3201" w:rsidP="00DD3201">
      <w:pPr>
        <w:pStyle w:val="10"/>
        <w:numPr>
          <w:ilvl w:val="2"/>
          <w:numId w:val="1"/>
        </w:numPr>
        <w:shd w:val="clear" w:color="auto" w:fill="auto"/>
        <w:tabs>
          <w:tab w:val="left" w:pos="870"/>
        </w:tabs>
        <w:ind w:firstLine="284"/>
        <w:jc w:val="both"/>
        <w:rPr>
          <w:rFonts w:ascii="Arial" w:hAnsi="Arial" w:cs="Arial"/>
          <w:sz w:val="22"/>
          <w:szCs w:val="22"/>
        </w:rPr>
      </w:pPr>
      <w:r w:rsidRPr="00DD3201">
        <w:rPr>
          <w:rFonts w:ascii="Arial" w:hAnsi="Arial" w:cs="Arial"/>
          <w:sz w:val="22"/>
          <w:szCs w:val="22"/>
          <w:lang w:eastAsia="ru-RU" w:bidi="ru-RU"/>
        </w:rPr>
        <w:t>Передавать сведения об Абоненте операторам взаимодействующих сетей связи для целей осуществления взаимных расчетов за Услуги и рассмотрения претензий.</w:t>
      </w:r>
    </w:p>
    <w:p w14:paraId="0400ACC0" w14:textId="77777777" w:rsidR="00DD3201" w:rsidRPr="00DD3201" w:rsidRDefault="00DD3201" w:rsidP="00DD3201">
      <w:pPr>
        <w:pStyle w:val="10"/>
        <w:numPr>
          <w:ilvl w:val="2"/>
          <w:numId w:val="1"/>
        </w:numPr>
        <w:shd w:val="clear" w:color="auto" w:fill="auto"/>
        <w:tabs>
          <w:tab w:val="left" w:pos="874"/>
        </w:tabs>
        <w:ind w:firstLine="284"/>
        <w:jc w:val="both"/>
        <w:rPr>
          <w:rFonts w:ascii="Arial" w:hAnsi="Arial" w:cs="Arial"/>
          <w:sz w:val="22"/>
          <w:szCs w:val="22"/>
        </w:rPr>
      </w:pPr>
      <w:r w:rsidRPr="00DD3201">
        <w:rPr>
          <w:rFonts w:ascii="Arial" w:hAnsi="Arial" w:cs="Arial"/>
          <w:sz w:val="22"/>
          <w:szCs w:val="22"/>
          <w:lang w:eastAsia="ru-RU" w:bidi="ru-RU"/>
        </w:rPr>
        <w:t>Требовать возмещения полной стоимости восстановления оборудования Оператора в случае его повреждения по вине Абонента, а в случае невозврата оборудования Абонентом - полную оплату стоимости оборудования.</w:t>
      </w:r>
    </w:p>
    <w:p w14:paraId="28EFE4F8" w14:textId="77777777" w:rsidR="00DD3201" w:rsidRPr="00DD3201" w:rsidRDefault="00DD3201" w:rsidP="00DD3201">
      <w:pPr>
        <w:pStyle w:val="af"/>
        <w:numPr>
          <w:ilvl w:val="2"/>
          <w:numId w:val="1"/>
        </w:numPr>
        <w:ind w:firstLine="284"/>
        <w:rPr>
          <w:rFonts w:ascii="Arial" w:hAnsi="Arial" w:cs="Arial"/>
          <w:lang w:eastAsia="ru-RU" w:bidi="ru-RU"/>
        </w:rPr>
      </w:pPr>
      <w:r w:rsidRPr="00DD3201">
        <w:rPr>
          <w:rFonts w:ascii="Arial" w:hAnsi="Arial" w:cs="Arial"/>
          <w:lang w:eastAsia="ru-RU" w:bidi="ru-RU"/>
        </w:rPr>
        <w:t xml:space="preserve">Передавать (уступать) права и обязанности по Договору иным операторам связи, имеющим действующие лицензии, необходимые для оказания Услуг. Абонент настоящим выражает согласие на перевод прав и обязанностей по Договору иным </w:t>
      </w:r>
      <w:r w:rsidRPr="00DD3201">
        <w:rPr>
          <w:rFonts w:ascii="Arial" w:hAnsi="Arial" w:cs="Arial"/>
          <w:lang w:eastAsia="ru-RU" w:bidi="ru-RU"/>
        </w:rPr>
        <w:lastRenderedPageBreak/>
        <w:t>операторам связи при условии его предварительного уведомления.</w:t>
      </w:r>
    </w:p>
    <w:p w14:paraId="40DE2724" w14:textId="77777777" w:rsidR="00DD3201" w:rsidRPr="00DD3201" w:rsidRDefault="00DD3201" w:rsidP="00DD3201">
      <w:pPr>
        <w:pStyle w:val="30"/>
        <w:keepNext/>
        <w:keepLines/>
        <w:numPr>
          <w:ilvl w:val="1"/>
          <w:numId w:val="1"/>
        </w:numPr>
        <w:shd w:val="clear" w:color="auto" w:fill="auto"/>
        <w:tabs>
          <w:tab w:val="left" w:pos="738"/>
        </w:tabs>
        <w:ind w:firstLine="284"/>
        <w:rPr>
          <w:rFonts w:ascii="Arial" w:hAnsi="Arial" w:cs="Arial"/>
          <w:b w:val="0"/>
          <w:bCs w:val="0"/>
          <w:i/>
          <w:iCs/>
          <w:sz w:val="22"/>
          <w:szCs w:val="22"/>
        </w:rPr>
      </w:pPr>
      <w:bookmarkStart w:id="5" w:name="bookmark17"/>
      <w:bookmarkStart w:id="6" w:name="bookmark16"/>
      <w:r w:rsidRPr="00DD3201">
        <w:rPr>
          <w:rFonts w:ascii="Arial" w:hAnsi="Arial" w:cs="Arial"/>
          <w:b w:val="0"/>
          <w:bCs w:val="0"/>
          <w:i/>
          <w:iCs/>
          <w:sz w:val="22"/>
          <w:szCs w:val="22"/>
          <w:lang w:eastAsia="ru-RU" w:bidi="ru-RU"/>
        </w:rPr>
        <w:t>Обязанности Абонента:</w:t>
      </w:r>
      <w:bookmarkEnd w:id="5"/>
      <w:bookmarkEnd w:id="6"/>
    </w:p>
    <w:p w14:paraId="259059BC" w14:textId="77777777" w:rsidR="00DD3201" w:rsidRPr="00DD3201" w:rsidRDefault="00DD3201" w:rsidP="00DD3201">
      <w:pPr>
        <w:pStyle w:val="10"/>
        <w:numPr>
          <w:ilvl w:val="2"/>
          <w:numId w:val="1"/>
        </w:numPr>
        <w:shd w:val="clear" w:color="auto" w:fill="auto"/>
        <w:tabs>
          <w:tab w:val="left" w:pos="870"/>
        </w:tabs>
        <w:ind w:firstLine="284"/>
        <w:jc w:val="both"/>
        <w:rPr>
          <w:rFonts w:ascii="Arial" w:hAnsi="Arial" w:cs="Arial"/>
          <w:sz w:val="22"/>
          <w:szCs w:val="22"/>
        </w:rPr>
      </w:pPr>
      <w:r w:rsidRPr="00DD3201">
        <w:rPr>
          <w:rFonts w:ascii="Arial" w:hAnsi="Arial" w:cs="Arial"/>
          <w:sz w:val="22"/>
          <w:szCs w:val="22"/>
          <w:lang w:eastAsia="ru-RU" w:bidi="ru-RU"/>
        </w:rPr>
        <w:t>Оплачивать Услуги в полном объеме и в сроки, определенные в Договоре, согласно действующим на момент оказания соответствующих Услуг Тарифам Оператора.</w:t>
      </w:r>
    </w:p>
    <w:p w14:paraId="2DCF49FB" w14:textId="77777777" w:rsidR="00DD3201" w:rsidRPr="00DD3201" w:rsidRDefault="00DD3201" w:rsidP="00DD3201">
      <w:pPr>
        <w:pStyle w:val="10"/>
        <w:numPr>
          <w:ilvl w:val="2"/>
          <w:numId w:val="1"/>
        </w:numPr>
        <w:shd w:val="clear" w:color="auto" w:fill="auto"/>
        <w:tabs>
          <w:tab w:val="left" w:pos="891"/>
        </w:tabs>
        <w:ind w:firstLine="284"/>
        <w:jc w:val="both"/>
        <w:rPr>
          <w:rFonts w:ascii="Arial" w:hAnsi="Arial" w:cs="Arial"/>
          <w:sz w:val="22"/>
          <w:szCs w:val="22"/>
        </w:rPr>
      </w:pPr>
      <w:r w:rsidRPr="00DD3201">
        <w:rPr>
          <w:rFonts w:ascii="Arial" w:hAnsi="Arial" w:cs="Arial"/>
          <w:sz w:val="22"/>
          <w:szCs w:val="22"/>
          <w:lang w:eastAsia="ru-RU" w:bidi="ru-RU"/>
        </w:rPr>
        <w:t>Уведомить Оператора об изменении фамилии, имени, отчества, места регистрации (жительства), указанного в Договоре, прекращении права владения и/или пользования помещением, в котором установлено пользовательское (оконечное) оборудование Абонента, почтового адреса Абонента в срок, не превышающий 60 календарных дней с даты соответствующих изменений.</w:t>
      </w:r>
    </w:p>
    <w:p w14:paraId="0455DD02" w14:textId="77777777" w:rsidR="00DD3201" w:rsidRPr="00DD3201" w:rsidRDefault="00DD3201" w:rsidP="00DD3201">
      <w:pPr>
        <w:pStyle w:val="10"/>
        <w:numPr>
          <w:ilvl w:val="2"/>
          <w:numId w:val="1"/>
        </w:numPr>
        <w:shd w:val="clear" w:color="auto" w:fill="auto"/>
        <w:tabs>
          <w:tab w:val="left" w:pos="874"/>
        </w:tabs>
        <w:ind w:firstLine="284"/>
        <w:jc w:val="both"/>
        <w:rPr>
          <w:rFonts w:ascii="Arial" w:hAnsi="Arial" w:cs="Arial"/>
          <w:sz w:val="22"/>
          <w:szCs w:val="22"/>
        </w:rPr>
      </w:pPr>
      <w:r w:rsidRPr="00DD3201">
        <w:rPr>
          <w:rFonts w:ascii="Arial" w:hAnsi="Arial" w:cs="Arial"/>
          <w:sz w:val="22"/>
          <w:szCs w:val="22"/>
          <w:lang w:eastAsia="ru-RU" w:bidi="ru-RU"/>
        </w:rPr>
        <w:t xml:space="preserve">Не использовать компьютерные программы, либо иную компьютерную информацию, заведомо предназначенную для несанкционированного уничтожения, блокирования, модификации программного обеспечения, позволяющего несанкционированно использовать услуги Оператора (несанкционированный просмотр </w:t>
      </w:r>
      <w:r w:rsidRPr="00DD3201">
        <w:rPr>
          <w:rFonts w:ascii="Arial" w:hAnsi="Arial" w:cs="Arial"/>
          <w:sz w:val="22"/>
          <w:szCs w:val="22"/>
          <w:lang w:val="en-US" w:bidi="en-US"/>
        </w:rPr>
        <w:t>IP</w:t>
      </w:r>
      <w:r w:rsidRPr="00DD3201">
        <w:rPr>
          <w:rFonts w:ascii="Arial" w:hAnsi="Arial" w:cs="Arial"/>
          <w:sz w:val="22"/>
          <w:szCs w:val="22"/>
          <w:lang w:bidi="en-US"/>
        </w:rPr>
        <w:t xml:space="preserve"> </w:t>
      </w:r>
      <w:r w:rsidRPr="00DD3201">
        <w:rPr>
          <w:rFonts w:ascii="Arial" w:hAnsi="Arial" w:cs="Arial"/>
          <w:sz w:val="22"/>
          <w:szCs w:val="22"/>
          <w:lang w:val="en-US" w:bidi="en-US"/>
        </w:rPr>
        <w:t>TV</w:t>
      </w:r>
      <w:r w:rsidRPr="00DD3201">
        <w:rPr>
          <w:rFonts w:ascii="Arial" w:hAnsi="Arial" w:cs="Arial"/>
          <w:sz w:val="22"/>
          <w:szCs w:val="22"/>
          <w:lang w:bidi="en-US"/>
        </w:rPr>
        <w:t xml:space="preserve">, </w:t>
      </w:r>
      <w:r w:rsidRPr="00DD3201">
        <w:rPr>
          <w:rFonts w:ascii="Arial" w:hAnsi="Arial" w:cs="Arial"/>
          <w:sz w:val="22"/>
          <w:szCs w:val="22"/>
          <w:lang w:eastAsia="ru-RU" w:bidi="ru-RU"/>
        </w:rPr>
        <w:t>использование логинов и паролей для доступа в сеть Интернет, не принадлежащих Абоненту), копирования компьютерной информации или нейтрализации средств защиты компьютерной информации, на оборудовании Оператора. В случае нарушения требований настоящего пункта Абонент может быть привлечен к уголовной ответственности, в соответствии с действующим законодательством РФ.</w:t>
      </w:r>
    </w:p>
    <w:p w14:paraId="6D0C3964" w14:textId="77777777" w:rsidR="00DD3201" w:rsidRPr="00DD3201" w:rsidRDefault="00DD3201" w:rsidP="00DD3201">
      <w:pPr>
        <w:pStyle w:val="10"/>
        <w:numPr>
          <w:ilvl w:val="2"/>
          <w:numId w:val="1"/>
        </w:numPr>
        <w:shd w:val="clear" w:color="auto" w:fill="auto"/>
        <w:tabs>
          <w:tab w:val="left" w:pos="874"/>
        </w:tabs>
        <w:ind w:firstLine="284"/>
        <w:jc w:val="both"/>
        <w:rPr>
          <w:rFonts w:ascii="Arial" w:hAnsi="Arial" w:cs="Arial"/>
          <w:sz w:val="22"/>
          <w:szCs w:val="22"/>
        </w:rPr>
      </w:pPr>
      <w:r w:rsidRPr="00DD3201">
        <w:rPr>
          <w:rFonts w:ascii="Arial" w:hAnsi="Arial" w:cs="Arial"/>
          <w:sz w:val="22"/>
          <w:szCs w:val="22"/>
          <w:lang w:eastAsia="ru-RU" w:bidi="ru-RU"/>
        </w:rPr>
        <w:t>Обеспечить беспрепятственный доступ работников Оператора (уполномоченных оператором лиц), для выполнения работ, необходимых во исполнение Договора, а также для проведения осмотра, ремонта и технического обслуживания средств, сооружений, линий связи в помещениях, а также на земельных участках, находящихся во владении и (или) пользовании Абонента, в том числе к общему имуществу собственников, на котором размещены средства, сооружения, линии связи.</w:t>
      </w:r>
    </w:p>
    <w:p w14:paraId="09029CDB" w14:textId="77777777" w:rsidR="00DD3201" w:rsidRPr="00DD3201" w:rsidRDefault="00DD3201" w:rsidP="00DD3201">
      <w:pPr>
        <w:pStyle w:val="10"/>
        <w:numPr>
          <w:ilvl w:val="2"/>
          <w:numId w:val="1"/>
        </w:numPr>
        <w:shd w:val="clear" w:color="auto" w:fill="auto"/>
        <w:tabs>
          <w:tab w:val="left" w:pos="867"/>
        </w:tabs>
        <w:ind w:firstLine="284"/>
        <w:jc w:val="both"/>
        <w:rPr>
          <w:rFonts w:ascii="Arial" w:hAnsi="Arial" w:cs="Arial"/>
          <w:sz w:val="22"/>
          <w:szCs w:val="22"/>
        </w:rPr>
      </w:pPr>
      <w:r w:rsidRPr="00DD3201">
        <w:rPr>
          <w:rFonts w:ascii="Arial" w:hAnsi="Arial" w:cs="Arial"/>
          <w:sz w:val="22"/>
          <w:szCs w:val="22"/>
          <w:lang w:eastAsia="ru-RU" w:bidi="ru-RU"/>
        </w:rPr>
        <w:t>В случае одностороннего полного (частичного) отказа от исполнения Договора уведомить об этом Оператора в любое время, а также оплатить Оператору стоимость оказанных Услуг в размере, предусмотренном действующими на момент их оказания Тарифами Оператора. Оплата должна быть произведена по дату соответствующего отказа от исполнения Договора, указанную в уведомлении, но не менее чем по дату получения Оператором вышеуказанного уведомления.</w:t>
      </w:r>
    </w:p>
    <w:p w14:paraId="444823D9" w14:textId="77777777" w:rsidR="00DD3201" w:rsidRPr="00DD3201" w:rsidRDefault="00DD3201" w:rsidP="00DD3201">
      <w:pPr>
        <w:pStyle w:val="10"/>
        <w:numPr>
          <w:ilvl w:val="2"/>
          <w:numId w:val="1"/>
        </w:numPr>
        <w:shd w:val="clear" w:color="auto" w:fill="auto"/>
        <w:tabs>
          <w:tab w:val="left" w:pos="874"/>
        </w:tabs>
        <w:ind w:firstLine="284"/>
        <w:jc w:val="both"/>
        <w:rPr>
          <w:rFonts w:ascii="Arial" w:hAnsi="Arial" w:cs="Arial"/>
          <w:sz w:val="22"/>
          <w:szCs w:val="22"/>
        </w:rPr>
      </w:pPr>
      <w:r w:rsidRPr="00DD3201">
        <w:rPr>
          <w:rFonts w:ascii="Arial" w:hAnsi="Arial" w:cs="Arial"/>
          <w:sz w:val="22"/>
          <w:szCs w:val="22"/>
          <w:lang w:eastAsia="ru-RU" w:bidi="ru-RU"/>
        </w:rPr>
        <w:t>Не допускать самовольного подключения к сети пользовательских (оконечных) устройств и иного оконечного оборудования, подключения к другим абонентским линиям, а также самовольного подключения к сети электросвязи пользовательских (оконечных) устройств сверх количества, оговоренного в Договоре и соответствующих дополнительных соглашениях.</w:t>
      </w:r>
    </w:p>
    <w:p w14:paraId="1E940EB5" w14:textId="77777777" w:rsidR="00DD3201" w:rsidRPr="00DD3201" w:rsidRDefault="00DD3201" w:rsidP="00DD3201">
      <w:pPr>
        <w:pStyle w:val="10"/>
        <w:shd w:val="clear" w:color="auto" w:fill="auto"/>
        <w:ind w:firstLine="284"/>
        <w:jc w:val="both"/>
        <w:rPr>
          <w:rFonts w:ascii="Arial" w:hAnsi="Arial" w:cs="Arial"/>
          <w:sz w:val="22"/>
          <w:szCs w:val="22"/>
        </w:rPr>
      </w:pPr>
      <w:r w:rsidRPr="00DD3201">
        <w:rPr>
          <w:rFonts w:ascii="Arial" w:hAnsi="Arial" w:cs="Arial"/>
          <w:sz w:val="22"/>
          <w:szCs w:val="22"/>
          <w:lang w:eastAsia="ru-RU" w:bidi="ru-RU"/>
        </w:rPr>
        <w:t>Использовать пользовательское (оконечное) устройство и иное оконечное оборудование, каналы связи (абонентские линии), предоставленные Оператором, только для получения услуг, оказание которых Оператором или иными лицами предусмотрено Договором.</w:t>
      </w:r>
    </w:p>
    <w:p w14:paraId="3104E52F" w14:textId="77777777" w:rsidR="00DD3201" w:rsidRPr="00DD3201" w:rsidRDefault="00DD3201" w:rsidP="00DD3201">
      <w:pPr>
        <w:pStyle w:val="10"/>
        <w:numPr>
          <w:ilvl w:val="2"/>
          <w:numId w:val="1"/>
        </w:numPr>
        <w:shd w:val="clear" w:color="auto" w:fill="auto"/>
        <w:tabs>
          <w:tab w:val="left" w:pos="874"/>
        </w:tabs>
        <w:ind w:firstLine="284"/>
        <w:jc w:val="both"/>
        <w:rPr>
          <w:rFonts w:ascii="Arial" w:hAnsi="Arial" w:cs="Arial"/>
          <w:sz w:val="22"/>
          <w:szCs w:val="22"/>
        </w:rPr>
      </w:pPr>
      <w:r w:rsidRPr="00DD3201">
        <w:rPr>
          <w:rFonts w:ascii="Arial" w:hAnsi="Arial" w:cs="Arial"/>
          <w:sz w:val="22"/>
          <w:szCs w:val="22"/>
          <w:lang w:eastAsia="ru-RU" w:bidi="ru-RU"/>
        </w:rPr>
        <w:t>Не допускать использования средств связи, пользовательского (оконечного) устройства и иного оконечного оборудования для преднамеренного создания другим абонентам условий, затрудняющих пользование Услугами, а также создания помех для нормального функционирования сети связи.</w:t>
      </w:r>
    </w:p>
    <w:p w14:paraId="23D91517" w14:textId="77777777" w:rsidR="00DD3201" w:rsidRPr="00DD3201" w:rsidRDefault="00DD3201" w:rsidP="00DD3201">
      <w:pPr>
        <w:pStyle w:val="10"/>
        <w:shd w:val="clear" w:color="auto" w:fill="auto"/>
        <w:ind w:firstLine="284"/>
        <w:jc w:val="both"/>
        <w:rPr>
          <w:rFonts w:ascii="Arial" w:hAnsi="Arial" w:cs="Arial"/>
          <w:sz w:val="22"/>
          <w:szCs w:val="22"/>
          <w:lang w:eastAsia="ru-RU" w:bidi="ru-RU"/>
        </w:rPr>
      </w:pPr>
      <w:r w:rsidRPr="00DD3201">
        <w:rPr>
          <w:rFonts w:ascii="Arial" w:hAnsi="Arial" w:cs="Arial"/>
          <w:sz w:val="22"/>
          <w:szCs w:val="22"/>
          <w:lang w:eastAsia="ru-RU" w:bidi="ru-RU"/>
        </w:rPr>
        <w:t xml:space="preserve">Не использовать Услуги в противоправных целях, а равно не совершать действий, наносящих вред Оператору и/или третьим лицам, не совершать действий, препятствующих нормальному функционированию сети связи, оборудования, программного обеспечения Оператора и третьих лиц, не использовать Услуги без дополнительного письменного согласования с Оператором для осуществления коммерческой деятельности, </w:t>
      </w:r>
      <w:r w:rsidRPr="00DD3201">
        <w:rPr>
          <w:rFonts w:ascii="Arial" w:hAnsi="Arial" w:cs="Arial"/>
          <w:sz w:val="22"/>
          <w:szCs w:val="22"/>
        </w:rPr>
        <w:t xml:space="preserve">распространения в сети материалов рекламного или коммерческого содержания, </w:t>
      </w:r>
      <w:r w:rsidRPr="00DD3201">
        <w:rPr>
          <w:rFonts w:ascii="Arial" w:hAnsi="Arial" w:cs="Arial"/>
          <w:sz w:val="22"/>
          <w:szCs w:val="22"/>
          <w:lang w:eastAsia="ru-RU" w:bidi="ru-RU"/>
        </w:rPr>
        <w:t>проведения лотерей, голосований, конкурсов, викторин, рекламы, опросов, массовых рассылок сообщений, установки шлюзов для доступа к сети электросвязи, организации доступа с сети связи общего пользования к модемным пулам, узлам передачи данных и телематических служб, карточным платформам и т.п. Абонент также не вправе использовать сеть связи Оператора для пропуска трафика от иных операторов связи и осуществлять подмену номера вызывающего абонента.</w:t>
      </w:r>
    </w:p>
    <w:p w14:paraId="5A0AE51A" w14:textId="77777777" w:rsidR="00DD3201" w:rsidRPr="00DD3201" w:rsidRDefault="00DD3201" w:rsidP="00DD3201">
      <w:pPr>
        <w:pStyle w:val="10"/>
        <w:numPr>
          <w:ilvl w:val="2"/>
          <w:numId w:val="1"/>
        </w:numPr>
        <w:shd w:val="clear" w:color="auto" w:fill="auto"/>
        <w:tabs>
          <w:tab w:val="left" w:pos="887"/>
        </w:tabs>
        <w:ind w:firstLine="284"/>
        <w:jc w:val="both"/>
        <w:rPr>
          <w:rFonts w:ascii="Arial" w:hAnsi="Arial" w:cs="Arial"/>
          <w:sz w:val="22"/>
          <w:szCs w:val="22"/>
        </w:rPr>
      </w:pPr>
      <w:r w:rsidRPr="00DD3201">
        <w:rPr>
          <w:rFonts w:ascii="Arial" w:hAnsi="Arial" w:cs="Arial"/>
          <w:sz w:val="22"/>
          <w:szCs w:val="22"/>
          <w:lang w:eastAsia="ru-RU" w:bidi="ru-RU"/>
        </w:rPr>
        <w:lastRenderedPageBreak/>
        <w:t xml:space="preserve">Не использовать пользовательское (оконечное) устройство для оказания Услуг третьим лицам, в том числе путем организации шлюзов для доступа к сети связи, </w:t>
      </w:r>
      <w:r w:rsidRPr="00DD3201">
        <w:rPr>
          <w:rFonts w:ascii="Arial" w:hAnsi="Arial" w:cs="Arial"/>
          <w:sz w:val="22"/>
          <w:szCs w:val="22"/>
          <w:lang w:val="en-US" w:bidi="en-US"/>
        </w:rPr>
        <w:t>IP</w:t>
      </w:r>
      <w:r w:rsidRPr="00DD3201">
        <w:rPr>
          <w:rFonts w:ascii="Arial" w:hAnsi="Arial" w:cs="Arial"/>
          <w:sz w:val="22"/>
          <w:szCs w:val="22"/>
          <w:lang w:eastAsia="ru-RU" w:bidi="ru-RU"/>
        </w:rPr>
        <w:t>-телефонии и т.п.</w:t>
      </w:r>
    </w:p>
    <w:p w14:paraId="6F03F6CD" w14:textId="77777777" w:rsidR="00DD3201" w:rsidRPr="00DD3201" w:rsidRDefault="00DD3201" w:rsidP="00DD3201">
      <w:pPr>
        <w:pStyle w:val="10"/>
        <w:numPr>
          <w:ilvl w:val="2"/>
          <w:numId w:val="1"/>
        </w:numPr>
        <w:shd w:val="clear" w:color="auto" w:fill="auto"/>
        <w:tabs>
          <w:tab w:val="left" w:pos="887"/>
        </w:tabs>
        <w:ind w:firstLine="284"/>
        <w:jc w:val="both"/>
        <w:rPr>
          <w:rFonts w:ascii="Arial" w:hAnsi="Arial" w:cs="Arial"/>
          <w:sz w:val="22"/>
          <w:szCs w:val="22"/>
        </w:rPr>
      </w:pPr>
      <w:r w:rsidRPr="00DD3201">
        <w:rPr>
          <w:rFonts w:ascii="Arial" w:hAnsi="Arial" w:cs="Arial"/>
          <w:sz w:val="22"/>
          <w:szCs w:val="22"/>
          <w:lang w:eastAsia="ru-RU" w:bidi="ru-RU"/>
        </w:rPr>
        <w:t xml:space="preserve">Использовать только сертифицированное оборудование и лицензируемое программное обеспечение при получении Услуг, при этом в случае несоблюдения указанного условия, Абонент несёт риск наступления неблагоприятных для него последствий, в том числе связанных с возможностью постороннего подключения. В случае если оконечное оборудование Абонента не поддерживает скорость передачи данных по выбранному тарифному плану, при организации Интернет-соединения через сеть </w:t>
      </w:r>
      <w:r w:rsidRPr="00DD3201">
        <w:rPr>
          <w:rFonts w:ascii="Arial" w:hAnsi="Arial" w:cs="Arial"/>
          <w:sz w:val="22"/>
          <w:szCs w:val="22"/>
          <w:lang w:val="en-US" w:bidi="en-US"/>
        </w:rPr>
        <w:t>Wi</w:t>
      </w:r>
      <w:r w:rsidRPr="00DD3201">
        <w:rPr>
          <w:rFonts w:ascii="Arial" w:hAnsi="Arial" w:cs="Arial"/>
          <w:sz w:val="22"/>
          <w:szCs w:val="22"/>
          <w:lang w:bidi="en-US"/>
        </w:rPr>
        <w:t>-</w:t>
      </w:r>
      <w:r w:rsidRPr="00DD3201">
        <w:rPr>
          <w:rFonts w:ascii="Arial" w:hAnsi="Arial" w:cs="Arial"/>
          <w:sz w:val="22"/>
          <w:szCs w:val="22"/>
          <w:lang w:val="en-US" w:bidi="en-US"/>
        </w:rPr>
        <w:t>Fi</w:t>
      </w:r>
      <w:r w:rsidRPr="00DD3201">
        <w:rPr>
          <w:rFonts w:ascii="Arial" w:hAnsi="Arial" w:cs="Arial"/>
          <w:sz w:val="22"/>
          <w:szCs w:val="22"/>
          <w:lang w:bidi="en-US"/>
        </w:rPr>
        <w:t xml:space="preserve">, </w:t>
      </w:r>
      <w:r w:rsidRPr="00DD3201">
        <w:rPr>
          <w:rFonts w:ascii="Arial" w:hAnsi="Arial" w:cs="Arial"/>
          <w:sz w:val="22"/>
          <w:szCs w:val="22"/>
          <w:lang w:eastAsia="ru-RU" w:bidi="ru-RU"/>
        </w:rPr>
        <w:t>скорость Интернет-соединения (передачи данных) может быть меньше, чем в выбранном тарифном плане.</w:t>
      </w:r>
    </w:p>
    <w:p w14:paraId="062006F2" w14:textId="77777777" w:rsidR="00DD3201" w:rsidRPr="00DD3201" w:rsidRDefault="00DD3201" w:rsidP="00DD3201">
      <w:pPr>
        <w:pStyle w:val="10"/>
        <w:numPr>
          <w:ilvl w:val="2"/>
          <w:numId w:val="1"/>
        </w:numPr>
        <w:shd w:val="clear" w:color="auto" w:fill="auto"/>
        <w:tabs>
          <w:tab w:val="left" w:pos="951"/>
        </w:tabs>
        <w:ind w:firstLine="284"/>
        <w:jc w:val="both"/>
        <w:rPr>
          <w:rFonts w:ascii="Arial" w:hAnsi="Arial" w:cs="Arial"/>
          <w:sz w:val="22"/>
          <w:szCs w:val="22"/>
        </w:rPr>
      </w:pPr>
      <w:r w:rsidRPr="00DD3201">
        <w:rPr>
          <w:rFonts w:ascii="Arial" w:hAnsi="Arial" w:cs="Arial"/>
          <w:sz w:val="22"/>
          <w:szCs w:val="22"/>
          <w:lang w:eastAsia="ru-RU" w:bidi="ru-RU"/>
        </w:rPr>
        <w:t>При заключении Договора ознакомиться с настоящими Правилами и Тарифами/Тарифными планами Оператора.</w:t>
      </w:r>
    </w:p>
    <w:p w14:paraId="15B717C1" w14:textId="77777777" w:rsidR="00DD3201" w:rsidRPr="00DD3201" w:rsidRDefault="00DD3201" w:rsidP="00DD3201">
      <w:pPr>
        <w:pStyle w:val="10"/>
        <w:numPr>
          <w:ilvl w:val="2"/>
          <w:numId w:val="1"/>
        </w:numPr>
        <w:shd w:val="clear" w:color="auto" w:fill="auto"/>
        <w:tabs>
          <w:tab w:val="left" w:pos="951"/>
        </w:tabs>
        <w:ind w:firstLine="284"/>
        <w:jc w:val="both"/>
        <w:rPr>
          <w:rFonts w:ascii="Arial" w:hAnsi="Arial" w:cs="Arial"/>
          <w:sz w:val="22"/>
          <w:szCs w:val="22"/>
        </w:rPr>
      </w:pPr>
      <w:r w:rsidRPr="00DD3201">
        <w:rPr>
          <w:rFonts w:ascii="Arial" w:hAnsi="Arial" w:cs="Arial"/>
          <w:sz w:val="22"/>
          <w:szCs w:val="22"/>
          <w:lang w:eastAsia="ru-RU" w:bidi="ru-RU"/>
        </w:rPr>
        <w:t>Не совершать действий, заведомо направленных на нарушение нормального функционирования оборудования Оператора, на получение несанкционированного доступа к оборудованию или Сети связи Оператора.</w:t>
      </w:r>
    </w:p>
    <w:p w14:paraId="2C17168A" w14:textId="77777777" w:rsidR="00DD3201" w:rsidRPr="00DD3201" w:rsidRDefault="00DD3201" w:rsidP="00DD3201">
      <w:pPr>
        <w:pStyle w:val="10"/>
        <w:numPr>
          <w:ilvl w:val="2"/>
          <w:numId w:val="1"/>
        </w:numPr>
        <w:shd w:val="clear" w:color="auto" w:fill="auto"/>
        <w:tabs>
          <w:tab w:val="left" w:pos="956"/>
        </w:tabs>
        <w:ind w:firstLine="284"/>
        <w:jc w:val="both"/>
        <w:rPr>
          <w:rFonts w:ascii="Arial" w:hAnsi="Arial" w:cs="Arial"/>
          <w:sz w:val="22"/>
          <w:szCs w:val="22"/>
        </w:rPr>
      </w:pPr>
      <w:r w:rsidRPr="00DD3201">
        <w:rPr>
          <w:rFonts w:ascii="Arial" w:hAnsi="Arial" w:cs="Arial"/>
          <w:sz w:val="22"/>
          <w:szCs w:val="22"/>
          <w:lang w:eastAsia="ru-RU" w:bidi="ru-RU"/>
        </w:rPr>
        <w:t>Во всех случаях, когда в целях оказания Услуг Абоненту предоставляется логин, пароль, Абонент обязан предотвращать несанкционированное использование третьими лицами соответствующего логина, пароля от его имени. Если используемое для получения Услуг Оборудование имеет заводскую (незащищенную) учетную запись, Абонент обязан изменить её в настройках Оборудования на персональную (отличную от заводской), а также принять необходимые меры с целью недопущения постороннего подключения к Оборудованию.</w:t>
      </w:r>
    </w:p>
    <w:p w14:paraId="0CC8744B" w14:textId="77777777" w:rsidR="00DD3201" w:rsidRPr="00DD3201" w:rsidRDefault="00DD3201" w:rsidP="00DD3201">
      <w:pPr>
        <w:pStyle w:val="10"/>
        <w:numPr>
          <w:ilvl w:val="2"/>
          <w:numId w:val="1"/>
        </w:numPr>
        <w:shd w:val="clear" w:color="auto" w:fill="auto"/>
        <w:tabs>
          <w:tab w:val="left" w:pos="956"/>
        </w:tabs>
        <w:ind w:firstLine="284"/>
        <w:jc w:val="both"/>
        <w:rPr>
          <w:rFonts w:ascii="Arial" w:hAnsi="Arial" w:cs="Arial"/>
          <w:sz w:val="22"/>
          <w:szCs w:val="22"/>
        </w:rPr>
      </w:pPr>
      <w:r w:rsidRPr="00DD3201">
        <w:rPr>
          <w:rFonts w:ascii="Arial" w:hAnsi="Arial" w:cs="Arial"/>
          <w:sz w:val="22"/>
          <w:szCs w:val="22"/>
          <w:lang w:eastAsia="ru-RU" w:bidi="ru-RU"/>
        </w:rPr>
        <w:t>Абонент обязан возместить убытки Оператора в полном объеме (реальный ущерб и упущенная выгода), возникшие в связи с вынужденным приостановлением оказания Услуги, возникшего из-за повреждения и/или простоя оборудования Оператора по вине Абонента.</w:t>
      </w:r>
    </w:p>
    <w:p w14:paraId="012211A7" w14:textId="77777777" w:rsidR="00DD3201" w:rsidRPr="00DD3201" w:rsidRDefault="00DD3201" w:rsidP="00DD3201">
      <w:pPr>
        <w:pStyle w:val="10"/>
        <w:numPr>
          <w:ilvl w:val="2"/>
          <w:numId w:val="1"/>
        </w:numPr>
        <w:shd w:val="clear" w:color="auto" w:fill="auto"/>
        <w:tabs>
          <w:tab w:val="left" w:pos="956"/>
        </w:tabs>
        <w:ind w:firstLine="284"/>
        <w:jc w:val="both"/>
        <w:rPr>
          <w:rFonts w:ascii="Arial" w:hAnsi="Arial" w:cs="Arial"/>
          <w:sz w:val="22"/>
          <w:szCs w:val="22"/>
        </w:rPr>
      </w:pPr>
      <w:r w:rsidRPr="00DD3201">
        <w:rPr>
          <w:rFonts w:ascii="Arial" w:hAnsi="Arial" w:cs="Arial"/>
          <w:sz w:val="22"/>
          <w:szCs w:val="22"/>
        </w:rPr>
        <w:t>В случае перерыва связи либо ухудшения качества связи Абонент (или представитель Абонента) обязан незамедлительно сообщать об этом в Службу технической поддержки Оператора. Так, Абонент сообщает номер Лицевого счета, краткое описание проблемы, ФИО лица, сообщившего о неисправности, и контактный телефон.</w:t>
      </w:r>
    </w:p>
    <w:p w14:paraId="4CA3719C" w14:textId="77777777" w:rsidR="00DD3201" w:rsidRPr="00DD3201" w:rsidRDefault="00DD3201" w:rsidP="00DD3201">
      <w:pPr>
        <w:pStyle w:val="30"/>
        <w:keepNext/>
        <w:keepLines/>
        <w:numPr>
          <w:ilvl w:val="1"/>
          <w:numId w:val="1"/>
        </w:numPr>
        <w:shd w:val="clear" w:color="auto" w:fill="auto"/>
        <w:tabs>
          <w:tab w:val="left" w:pos="742"/>
        </w:tabs>
        <w:ind w:firstLine="284"/>
        <w:rPr>
          <w:rFonts w:ascii="Arial" w:hAnsi="Arial" w:cs="Arial"/>
          <w:b w:val="0"/>
          <w:bCs w:val="0"/>
          <w:i/>
          <w:iCs/>
          <w:sz w:val="22"/>
          <w:szCs w:val="22"/>
        </w:rPr>
      </w:pPr>
      <w:bookmarkStart w:id="7" w:name="bookmark19"/>
      <w:bookmarkStart w:id="8" w:name="bookmark18"/>
      <w:r w:rsidRPr="00DD3201">
        <w:rPr>
          <w:rFonts w:ascii="Arial" w:hAnsi="Arial" w:cs="Arial"/>
          <w:b w:val="0"/>
          <w:bCs w:val="0"/>
          <w:i/>
          <w:iCs/>
          <w:sz w:val="22"/>
          <w:szCs w:val="22"/>
          <w:lang w:eastAsia="ru-RU" w:bidi="ru-RU"/>
        </w:rPr>
        <w:t>Права Абонента:</w:t>
      </w:r>
      <w:bookmarkEnd w:id="7"/>
      <w:bookmarkEnd w:id="8"/>
    </w:p>
    <w:p w14:paraId="354A5E67" w14:textId="77777777" w:rsidR="00DD3201" w:rsidRPr="00DD3201" w:rsidRDefault="00DD3201" w:rsidP="00DD3201">
      <w:pPr>
        <w:pStyle w:val="10"/>
        <w:numPr>
          <w:ilvl w:val="2"/>
          <w:numId w:val="1"/>
        </w:numPr>
        <w:shd w:val="clear" w:color="auto" w:fill="auto"/>
        <w:tabs>
          <w:tab w:val="left" w:pos="874"/>
        </w:tabs>
        <w:ind w:firstLine="284"/>
        <w:jc w:val="both"/>
        <w:rPr>
          <w:rFonts w:ascii="Arial" w:hAnsi="Arial" w:cs="Arial"/>
          <w:sz w:val="22"/>
          <w:szCs w:val="22"/>
        </w:rPr>
      </w:pPr>
      <w:r w:rsidRPr="00DD3201">
        <w:rPr>
          <w:rFonts w:ascii="Arial" w:hAnsi="Arial" w:cs="Arial"/>
          <w:sz w:val="22"/>
          <w:szCs w:val="22"/>
          <w:lang w:eastAsia="ru-RU" w:bidi="ru-RU"/>
        </w:rPr>
        <w:t>Получать от Оператора информацию, необходимую для исполнения Договора, в том числе информацию о реквизитах Оператора, режиме работы, Тарифах и оказываемых Услугах, о состоянии Лицевого счета Абонента.</w:t>
      </w:r>
    </w:p>
    <w:p w14:paraId="011466CB" w14:textId="77777777" w:rsidR="00DD3201" w:rsidRPr="00DD3201" w:rsidRDefault="00DD3201" w:rsidP="00DD3201">
      <w:pPr>
        <w:pStyle w:val="10"/>
        <w:numPr>
          <w:ilvl w:val="2"/>
          <w:numId w:val="1"/>
        </w:numPr>
        <w:shd w:val="clear" w:color="auto" w:fill="auto"/>
        <w:tabs>
          <w:tab w:val="left" w:pos="874"/>
        </w:tabs>
        <w:ind w:firstLine="284"/>
        <w:jc w:val="both"/>
        <w:rPr>
          <w:rFonts w:ascii="Arial" w:hAnsi="Arial" w:cs="Arial"/>
          <w:sz w:val="22"/>
          <w:szCs w:val="22"/>
        </w:rPr>
      </w:pPr>
      <w:r w:rsidRPr="00DD3201">
        <w:rPr>
          <w:rFonts w:ascii="Arial" w:hAnsi="Arial" w:cs="Arial"/>
          <w:sz w:val="22"/>
          <w:szCs w:val="22"/>
          <w:lang w:eastAsia="ru-RU" w:bidi="ru-RU"/>
        </w:rPr>
        <w:t>Требовать устранения неисправностей, препятствующих пользованию Услугами, в сроки, установленные действующими нормативными актами.</w:t>
      </w:r>
    </w:p>
    <w:p w14:paraId="06B83744" w14:textId="77777777" w:rsidR="00DD3201" w:rsidRPr="00DD3201" w:rsidRDefault="00DD3201" w:rsidP="00DD3201">
      <w:pPr>
        <w:pStyle w:val="10"/>
        <w:numPr>
          <w:ilvl w:val="2"/>
          <w:numId w:val="1"/>
        </w:numPr>
        <w:shd w:val="clear" w:color="auto" w:fill="auto"/>
        <w:tabs>
          <w:tab w:val="left" w:pos="870"/>
        </w:tabs>
        <w:ind w:firstLine="284"/>
        <w:jc w:val="both"/>
        <w:rPr>
          <w:rFonts w:ascii="Arial" w:hAnsi="Arial" w:cs="Arial"/>
          <w:sz w:val="22"/>
          <w:szCs w:val="22"/>
        </w:rPr>
      </w:pPr>
      <w:r w:rsidRPr="00DD3201">
        <w:rPr>
          <w:rFonts w:ascii="Arial" w:hAnsi="Arial" w:cs="Arial"/>
          <w:sz w:val="22"/>
          <w:szCs w:val="22"/>
          <w:lang w:eastAsia="ru-RU" w:bidi="ru-RU"/>
        </w:rPr>
        <w:t>Права и обязанности Абонента по Договору не могут быть переданы другим лицам без предварительного письменного согласия Оператора.</w:t>
      </w:r>
    </w:p>
    <w:p w14:paraId="005077D9" w14:textId="77777777" w:rsidR="00880FF6" w:rsidRPr="00880FF6" w:rsidRDefault="00880FF6" w:rsidP="00880FF6">
      <w:pPr>
        <w:tabs>
          <w:tab w:val="left" w:pos="956"/>
        </w:tabs>
        <w:ind w:left="300" w:firstLine="284"/>
        <w:jc w:val="both"/>
        <w:rPr>
          <w:rFonts w:ascii="Arial" w:eastAsia="Times New Roman" w:hAnsi="Arial" w:cs="Arial"/>
          <w:color w:val="auto"/>
          <w:sz w:val="22"/>
          <w:szCs w:val="22"/>
          <w:lang w:eastAsia="en-US" w:bidi="ar-SA"/>
        </w:rPr>
      </w:pPr>
    </w:p>
    <w:p w14:paraId="2A126FB6" w14:textId="77777777" w:rsidR="00880FF6" w:rsidRPr="00880FF6" w:rsidRDefault="00880FF6" w:rsidP="00880FF6">
      <w:pPr>
        <w:numPr>
          <w:ilvl w:val="0"/>
          <w:numId w:val="1"/>
        </w:numPr>
        <w:tabs>
          <w:tab w:val="left" w:pos="289"/>
        </w:tabs>
        <w:rPr>
          <w:rFonts w:ascii="Arial" w:eastAsia="Times New Roman" w:hAnsi="Arial" w:cs="Arial"/>
          <w:i/>
          <w:iCs/>
          <w:color w:val="auto"/>
          <w:sz w:val="22"/>
          <w:szCs w:val="22"/>
          <w:lang w:eastAsia="en-US" w:bidi="ar-SA"/>
        </w:rPr>
      </w:pPr>
      <w:r w:rsidRPr="00880FF6">
        <w:rPr>
          <w:rFonts w:ascii="Arial" w:eastAsia="Times New Roman" w:hAnsi="Arial" w:cs="Arial"/>
          <w:i/>
          <w:iCs/>
          <w:color w:val="auto"/>
          <w:sz w:val="22"/>
          <w:szCs w:val="22"/>
        </w:rPr>
        <w:t>Стоимость Услуг, порядок расчетов</w:t>
      </w:r>
    </w:p>
    <w:p w14:paraId="20547595" w14:textId="77777777" w:rsidR="00880FF6" w:rsidRPr="00880FF6" w:rsidRDefault="00880FF6" w:rsidP="00880FF6">
      <w:pPr>
        <w:numPr>
          <w:ilvl w:val="1"/>
          <w:numId w:val="1"/>
        </w:numPr>
        <w:tabs>
          <w:tab w:val="left" w:pos="874"/>
        </w:tabs>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rPr>
        <w:t xml:space="preserve">Стоимость Услуг, оказываемых Абоненту Оператором по настоящему Договору, определяется действующими на момент оказания соответствующих Услуг Тарифами Оператора. Тарифы на Услуги и Тарифные планы утверждаются и изменяются Оператором в одностороннем порядке (без получения согласия Абонента). Изменение Тарифов и Тарифных планов производится Оператором посредством размещения новых Тарифов, Тарифных планов </w:t>
      </w:r>
      <w:r w:rsidRPr="00880FF6">
        <w:rPr>
          <w:rFonts w:ascii="Arial" w:eastAsia="Times New Roman" w:hAnsi="Arial" w:cs="Arial"/>
          <w:color w:val="auto"/>
          <w:sz w:val="22"/>
          <w:szCs w:val="22"/>
          <w:lang w:eastAsia="en-US" w:bidi="ar-SA"/>
        </w:rPr>
        <w:t>на Сайте Оператора</w:t>
      </w:r>
      <w:r w:rsidRPr="00880FF6">
        <w:rPr>
          <w:rFonts w:ascii="Arial" w:eastAsia="Times New Roman" w:hAnsi="Arial" w:cs="Arial"/>
          <w:color w:val="auto"/>
          <w:sz w:val="22"/>
          <w:szCs w:val="22"/>
        </w:rPr>
        <w:t>.</w:t>
      </w:r>
    </w:p>
    <w:p w14:paraId="632F9C89" w14:textId="77777777" w:rsidR="00880FF6" w:rsidRPr="00880FF6" w:rsidRDefault="00880FF6" w:rsidP="00880FF6">
      <w:pPr>
        <w:numPr>
          <w:ilvl w:val="1"/>
          <w:numId w:val="1"/>
        </w:numPr>
        <w:tabs>
          <w:tab w:val="left" w:pos="855"/>
        </w:tabs>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rPr>
        <w:t>Основанием для осуществления расчетов являются показания оборудования связи Оператора, учитывающего объем оказанных Услуг.</w:t>
      </w:r>
    </w:p>
    <w:p w14:paraId="34951195" w14:textId="77777777" w:rsidR="00880FF6" w:rsidRPr="00880FF6" w:rsidRDefault="00880FF6" w:rsidP="00880FF6">
      <w:pPr>
        <w:numPr>
          <w:ilvl w:val="1"/>
          <w:numId w:val="1"/>
        </w:numPr>
        <w:tabs>
          <w:tab w:val="left" w:pos="874"/>
        </w:tabs>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rPr>
        <w:t>При изменении Тарифа в течение периода, за который Абонентом уже была внесена плата за Услуги Оператора, перед введением указанных изменений, Оператор производит Абоненту перерасчет с даты введения в действие соответствующих изменений.</w:t>
      </w:r>
    </w:p>
    <w:p w14:paraId="55D0447D" w14:textId="77777777" w:rsidR="00880FF6" w:rsidRPr="00880FF6" w:rsidRDefault="00880FF6" w:rsidP="00880FF6">
      <w:pPr>
        <w:numPr>
          <w:ilvl w:val="1"/>
          <w:numId w:val="1"/>
        </w:numPr>
        <w:tabs>
          <w:tab w:val="left" w:pos="850"/>
        </w:tabs>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rPr>
        <w:t xml:space="preserve">Оператор ежемесячно предоставляет Абоненту счет за Услуги, оказываемые по Договору. Предоставление счета осуществляется Абоненту в Личном кабинете Абонента. </w:t>
      </w:r>
      <w:r w:rsidRPr="00880FF6">
        <w:rPr>
          <w:rFonts w:ascii="Arial" w:eastAsia="Times New Roman" w:hAnsi="Arial" w:cs="Arial"/>
          <w:color w:val="auto"/>
          <w:sz w:val="22"/>
          <w:szCs w:val="22"/>
        </w:rPr>
        <w:lastRenderedPageBreak/>
        <w:t>Абонент может выбрать иной способ доставки счетов из числа способов, предусмотренных Оператором.</w:t>
      </w:r>
      <w:r w:rsidRPr="00880FF6">
        <w:rPr>
          <w:rFonts w:ascii="Arial" w:eastAsia="Times New Roman" w:hAnsi="Arial" w:cs="Arial"/>
          <w:color w:val="auto"/>
          <w:sz w:val="22"/>
          <w:szCs w:val="22"/>
          <w:lang w:eastAsia="en-US" w:bidi="ar-SA"/>
        </w:rPr>
        <w:t xml:space="preserve"> </w:t>
      </w:r>
      <w:r w:rsidRPr="00880FF6">
        <w:rPr>
          <w:rFonts w:ascii="Arial" w:eastAsia="Times New Roman" w:hAnsi="Arial" w:cs="Arial"/>
          <w:color w:val="auto"/>
          <w:sz w:val="22"/>
          <w:szCs w:val="22"/>
        </w:rPr>
        <w:t>Утеря, неполучение Абонентом выставленного Оператором счета и иных расчетных документов, не освобождает Абонента от обязанности своевременной оплаты Услуг.</w:t>
      </w:r>
    </w:p>
    <w:p w14:paraId="31E05491" w14:textId="77777777" w:rsidR="00880FF6" w:rsidRPr="00880FF6" w:rsidRDefault="00880FF6" w:rsidP="00880FF6">
      <w:pPr>
        <w:numPr>
          <w:ilvl w:val="1"/>
          <w:numId w:val="1"/>
        </w:numPr>
        <w:tabs>
          <w:tab w:val="left" w:pos="874"/>
        </w:tabs>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rPr>
        <w:t xml:space="preserve">Оплата Услуг производится Абонентом с использованием авансового платежа в безналичной форме </w:t>
      </w:r>
      <w:r w:rsidRPr="00880FF6">
        <w:rPr>
          <w:rFonts w:ascii="Arial" w:eastAsia="Times New Roman" w:hAnsi="Arial" w:cs="Arial"/>
          <w:color w:val="auto"/>
          <w:sz w:val="22"/>
          <w:szCs w:val="22"/>
          <w:lang w:eastAsia="en-US" w:bidi="ar-SA"/>
        </w:rPr>
        <w:t>через банки и иные кредитные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учреждения, системы дистанционного банковского и иного финансового обслуживания, а также с помощью мобильных</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сервисов.</w:t>
      </w:r>
    </w:p>
    <w:p w14:paraId="0618FA66" w14:textId="77777777" w:rsidR="00880FF6" w:rsidRPr="00880FF6" w:rsidRDefault="00880FF6" w:rsidP="00880FF6">
      <w:pPr>
        <w:numPr>
          <w:ilvl w:val="1"/>
          <w:numId w:val="1"/>
        </w:numPr>
        <w:tabs>
          <w:tab w:val="left" w:pos="874"/>
        </w:tabs>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rPr>
        <w:t xml:space="preserve">Оплата Услуг производится Абонентом до 1 дня Расчетного периода. Сумма к оплате в счете за Услуги определяется, исходя из начислений и сложившегося остатка на начало Расчетного периода и платежей Расчетного периода. </w:t>
      </w:r>
    </w:p>
    <w:p w14:paraId="074AC59E" w14:textId="77777777" w:rsidR="00880FF6" w:rsidRPr="00880FF6" w:rsidRDefault="00880FF6" w:rsidP="00880FF6">
      <w:pPr>
        <w:numPr>
          <w:ilvl w:val="1"/>
          <w:numId w:val="1"/>
        </w:numPr>
        <w:tabs>
          <w:tab w:val="left" w:pos="874"/>
        </w:tabs>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rPr>
        <w:t xml:space="preserve">Абонент самостоятельно ведет контроль за наличием денежных средств на своем лицевом счете, получая информацию по телефонам справочно-информационной службы Оператора, в подразделении Оператора, в «Личном кабинете» и т.д. </w:t>
      </w:r>
    </w:p>
    <w:p w14:paraId="5A8BF877" w14:textId="77777777" w:rsidR="00880FF6" w:rsidRPr="00880FF6" w:rsidRDefault="00880FF6" w:rsidP="00880FF6">
      <w:pPr>
        <w:numPr>
          <w:ilvl w:val="1"/>
          <w:numId w:val="1"/>
        </w:numPr>
        <w:tabs>
          <w:tab w:val="left" w:pos="874"/>
        </w:tabs>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rPr>
        <w:t>В случае, если Услуги учитываются на едином Лицевом счете, при отсутствии указания Абонентом назначения платежа, поступившие на единый Лицевой счет денежные средства распределяются в следующем порядке: в первую очередь погашается задолженность по всем Услугам, во вторую очередь списываются текущие платежи за Услуги в зависимости от выбранной Абонентом системы оплаты, остаток поступивших денежных средств учитывается на едином Лицевом счете в качестве аванса.</w:t>
      </w:r>
    </w:p>
    <w:p w14:paraId="46C7E4AB" w14:textId="71CBC2D7" w:rsidR="00880FF6" w:rsidRDefault="00880FF6" w:rsidP="00880FF6">
      <w:pPr>
        <w:tabs>
          <w:tab w:val="left" w:pos="874"/>
        </w:tabs>
        <w:jc w:val="both"/>
        <w:rPr>
          <w:rFonts w:ascii="Arial" w:eastAsia="Times New Roman" w:hAnsi="Arial" w:cs="Arial"/>
          <w:color w:val="auto"/>
          <w:sz w:val="22"/>
          <w:szCs w:val="22"/>
          <w:lang w:eastAsia="en-US" w:bidi="ar-SA"/>
        </w:rPr>
      </w:pPr>
    </w:p>
    <w:p w14:paraId="7D9C3C20" w14:textId="5BE23A1D" w:rsidR="00880FF6" w:rsidRPr="00880FF6" w:rsidRDefault="00880FF6" w:rsidP="00880FF6">
      <w:pPr>
        <w:keepNext/>
        <w:keepLines/>
        <w:numPr>
          <w:ilvl w:val="0"/>
          <w:numId w:val="1"/>
        </w:numPr>
        <w:tabs>
          <w:tab w:val="left" w:pos="289"/>
        </w:tabs>
        <w:ind w:firstLine="284"/>
        <w:outlineLvl w:val="2"/>
        <w:rPr>
          <w:rFonts w:ascii="Arial" w:eastAsia="Times New Roman" w:hAnsi="Arial" w:cs="Arial"/>
          <w:i/>
          <w:iCs/>
          <w:color w:val="auto"/>
          <w:sz w:val="22"/>
          <w:szCs w:val="22"/>
          <w:lang w:eastAsia="en-US" w:bidi="ar-SA"/>
        </w:rPr>
      </w:pPr>
      <w:bookmarkStart w:id="9" w:name="bookmark27"/>
      <w:bookmarkStart w:id="10" w:name="bookmark26"/>
      <w:r w:rsidRPr="00880FF6">
        <w:rPr>
          <w:rFonts w:ascii="Arial" w:eastAsia="Times New Roman" w:hAnsi="Arial" w:cs="Arial"/>
          <w:i/>
          <w:iCs/>
          <w:color w:val="auto"/>
          <w:sz w:val="22"/>
          <w:szCs w:val="22"/>
        </w:rPr>
        <w:t xml:space="preserve">Ответственность Сторон. </w:t>
      </w:r>
      <w:bookmarkEnd w:id="9"/>
      <w:bookmarkEnd w:id="10"/>
    </w:p>
    <w:p w14:paraId="6DBB86D1" w14:textId="77777777" w:rsidR="00880FF6" w:rsidRPr="00880FF6" w:rsidRDefault="00880FF6" w:rsidP="00880FF6">
      <w:pPr>
        <w:numPr>
          <w:ilvl w:val="1"/>
          <w:numId w:val="1"/>
        </w:numPr>
        <w:tabs>
          <w:tab w:val="left" w:pos="870"/>
        </w:tabs>
        <w:ind w:right="-1"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rPr>
        <w:t>В случае неоплаты, неполной или несвоевременной оплаты Услуг, оказываемых по Договору, Абонент несет ответственность в соответствии с законодательством Российской Федерации.</w:t>
      </w:r>
    </w:p>
    <w:p w14:paraId="4E2FEF0B" w14:textId="77777777" w:rsidR="00880FF6" w:rsidRPr="00880FF6" w:rsidRDefault="00880FF6" w:rsidP="00880FF6">
      <w:pPr>
        <w:numPr>
          <w:ilvl w:val="1"/>
          <w:numId w:val="1"/>
        </w:numPr>
        <w:tabs>
          <w:tab w:val="left" w:pos="870"/>
        </w:tabs>
        <w:ind w:right="-1"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Оператор</w:t>
      </w:r>
      <w:r w:rsidRPr="00880FF6">
        <w:rPr>
          <w:rFonts w:ascii="Arial" w:eastAsia="Times New Roman" w:hAnsi="Arial" w:cs="Arial"/>
          <w:color w:val="auto"/>
          <w:spacing w:val="-5"/>
          <w:sz w:val="22"/>
          <w:szCs w:val="22"/>
          <w:lang w:eastAsia="en-US" w:bidi="ar-SA"/>
        </w:rPr>
        <w:t xml:space="preserve"> </w:t>
      </w:r>
      <w:r w:rsidRPr="00880FF6">
        <w:rPr>
          <w:rFonts w:ascii="Arial" w:eastAsia="Times New Roman" w:hAnsi="Arial" w:cs="Arial"/>
          <w:color w:val="auto"/>
          <w:sz w:val="22"/>
          <w:szCs w:val="22"/>
          <w:lang w:eastAsia="en-US" w:bidi="ar-SA"/>
        </w:rPr>
        <w:t>не</w:t>
      </w:r>
      <w:r w:rsidRPr="00880FF6">
        <w:rPr>
          <w:rFonts w:ascii="Arial" w:eastAsia="Times New Roman" w:hAnsi="Arial" w:cs="Arial"/>
          <w:color w:val="auto"/>
          <w:spacing w:val="-6"/>
          <w:sz w:val="22"/>
          <w:szCs w:val="22"/>
          <w:lang w:eastAsia="en-US" w:bidi="ar-SA"/>
        </w:rPr>
        <w:t xml:space="preserve"> </w:t>
      </w:r>
      <w:r w:rsidRPr="00880FF6">
        <w:rPr>
          <w:rFonts w:ascii="Arial" w:eastAsia="Times New Roman" w:hAnsi="Arial" w:cs="Arial"/>
          <w:color w:val="auto"/>
          <w:sz w:val="22"/>
          <w:szCs w:val="22"/>
          <w:lang w:eastAsia="en-US" w:bidi="ar-SA"/>
        </w:rPr>
        <w:t>несет</w:t>
      </w:r>
      <w:r w:rsidRPr="00880FF6">
        <w:rPr>
          <w:rFonts w:ascii="Arial" w:eastAsia="Times New Roman" w:hAnsi="Arial" w:cs="Arial"/>
          <w:color w:val="auto"/>
          <w:spacing w:val="-3"/>
          <w:sz w:val="22"/>
          <w:szCs w:val="22"/>
          <w:lang w:eastAsia="en-US" w:bidi="ar-SA"/>
        </w:rPr>
        <w:t xml:space="preserve"> </w:t>
      </w:r>
      <w:r w:rsidRPr="00880FF6">
        <w:rPr>
          <w:rFonts w:ascii="Arial" w:eastAsia="Times New Roman" w:hAnsi="Arial" w:cs="Arial"/>
          <w:color w:val="auto"/>
          <w:sz w:val="22"/>
          <w:szCs w:val="22"/>
          <w:lang w:eastAsia="en-US" w:bidi="ar-SA"/>
        </w:rPr>
        <w:t>ответственности</w:t>
      </w:r>
      <w:r w:rsidRPr="00880FF6">
        <w:rPr>
          <w:rFonts w:ascii="Arial" w:eastAsia="Times New Roman" w:hAnsi="Arial" w:cs="Arial"/>
          <w:color w:val="auto"/>
          <w:spacing w:val="-3"/>
          <w:sz w:val="22"/>
          <w:szCs w:val="22"/>
          <w:lang w:eastAsia="en-US" w:bidi="ar-SA"/>
        </w:rPr>
        <w:t xml:space="preserve"> </w:t>
      </w:r>
      <w:r w:rsidRPr="00880FF6">
        <w:rPr>
          <w:rFonts w:ascii="Arial" w:eastAsia="Times New Roman" w:hAnsi="Arial" w:cs="Arial"/>
          <w:color w:val="auto"/>
          <w:sz w:val="22"/>
          <w:szCs w:val="22"/>
          <w:lang w:eastAsia="en-US" w:bidi="ar-SA"/>
        </w:rPr>
        <w:t>перед</w:t>
      </w:r>
      <w:r w:rsidRPr="00880FF6">
        <w:rPr>
          <w:rFonts w:ascii="Arial" w:eastAsia="Times New Roman" w:hAnsi="Arial" w:cs="Arial"/>
          <w:color w:val="auto"/>
          <w:spacing w:val="-5"/>
          <w:sz w:val="22"/>
          <w:szCs w:val="22"/>
          <w:lang w:eastAsia="en-US" w:bidi="ar-SA"/>
        </w:rPr>
        <w:t xml:space="preserve"> </w:t>
      </w:r>
      <w:r w:rsidRPr="00880FF6">
        <w:rPr>
          <w:rFonts w:ascii="Arial" w:eastAsia="Times New Roman" w:hAnsi="Arial" w:cs="Arial"/>
          <w:color w:val="auto"/>
          <w:sz w:val="22"/>
          <w:szCs w:val="22"/>
          <w:lang w:eastAsia="en-US" w:bidi="ar-SA"/>
        </w:rPr>
        <w:t>Абонентом:</w:t>
      </w:r>
    </w:p>
    <w:p w14:paraId="1FF26139" w14:textId="77777777" w:rsidR="00880FF6" w:rsidRPr="00880FF6" w:rsidRDefault="00880FF6" w:rsidP="00880FF6">
      <w:pPr>
        <w:numPr>
          <w:ilvl w:val="2"/>
          <w:numId w:val="1"/>
        </w:numPr>
        <w:tabs>
          <w:tab w:val="left" w:pos="971"/>
        </w:tabs>
        <w:autoSpaceDE w:val="0"/>
        <w:autoSpaceDN w:val="0"/>
        <w:spacing w:before="1"/>
        <w:ind w:right="-1"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за снижение качества оказываемых Абоненту Услуг, если это вызвано неисправностями пользовательского</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(оконечного) оборудования</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или абонентской</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распределительной системы;</w:t>
      </w:r>
    </w:p>
    <w:p w14:paraId="30889496" w14:textId="77777777" w:rsidR="00880FF6" w:rsidRPr="00880FF6" w:rsidRDefault="00880FF6" w:rsidP="00880FF6">
      <w:pPr>
        <w:numPr>
          <w:ilvl w:val="2"/>
          <w:numId w:val="1"/>
        </w:numPr>
        <w:tabs>
          <w:tab w:val="left" w:pos="971"/>
        </w:tabs>
        <w:autoSpaceDE w:val="0"/>
        <w:autoSpaceDN w:val="0"/>
        <w:ind w:right="-1"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за несанкционированный</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доступ третьих лиц</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к Услугам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Личному кабинету Абонента в</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случае утраты</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 xml:space="preserve">Абонентом </w:t>
      </w:r>
      <w:proofErr w:type="spellStart"/>
      <w:r w:rsidRPr="00880FF6">
        <w:rPr>
          <w:rFonts w:ascii="Arial" w:eastAsia="Times New Roman" w:hAnsi="Arial" w:cs="Arial"/>
          <w:color w:val="auto"/>
          <w:sz w:val="22"/>
          <w:szCs w:val="22"/>
          <w:lang w:eastAsia="en-US" w:bidi="ar-SA"/>
        </w:rPr>
        <w:t>Аутентификационных</w:t>
      </w:r>
      <w:proofErr w:type="spellEnd"/>
      <w:r w:rsidRPr="00880FF6">
        <w:rPr>
          <w:rFonts w:ascii="Arial" w:eastAsia="Times New Roman" w:hAnsi="Arial" w:cs="Arial"/>
          <w:color w:val="auto"/>
          <w:sz w:val="22"/>
          <w:szCs w:val="22"/>
          <w:lang w:eastAsia="en-US" w:bidi="ar-SA"/>
        </w:rPr>
        <w:t xml:space="preserve"> данных или пользовательского (оконечного) оборудования, зарегистрированного в</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Личном кабинете;</w:t>
      </w:r>
    </w:p>
    <w:p w14:paraId="02B8FFE9" w14:textId="77777777" w:rsidR="00880FF6" w:rsidRPr="00880FF6" w:rsidRDefault="00880FF6" w:rsidP="00880FF6">
      <w:pPr>
        <w:numPr>
          <w:ilvl w:val="2"/>
          <w:numId w:val="1"/>
        </w:numPr>
        <w:tabs>
          <w:tab w:val="left" w:pos="971"/>
        </w:tabs>
        <w:autoSpaceDE w:val="0"/>
        <w:autoSpaceDN w:val="0"/>
        <w:ind w:right="-1"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за</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функционирование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доступность</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отдельных</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сегментов</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Сети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Интернет,</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находящихся</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в не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зоны</w:t>
      </w:r>
      <w:r w:rsidRPr="00880FF6">
        <w:rPr>
          <w:rFonts w:ascii="Arial" w:eastAsia="Times New Roman" w:hAnsi="Arial" w:cs="Arial"/>
          <w:color w:val="auto"/>
          <w:spacing w:val="-45"/>
          <w:sz w:val="22"/>
          <w:szCs w:val="22"/>
          <w:lang w:eastAsia="en-US" w:bidi="ar-SA"/>
        </w:rPr>
        <w:t xml:space="preserve"> </w:t>
      </w:r>
      <w:r w:rsidRPr="00880FF6">
        <w:rPr>
          <w:rFonts w:ascii="Arial" w:eastAsia="Times New Roman" w:hAnsi="Arial" w:cs="Arial"/>
          <w:color w:val="auto"/>
          <w:sz w:val="22"/>
          <w:szCs w:val="22"/>
          <w:lang w:eastAsia="en-US" w:bidi="ar-SA"/>
        </w:rPr>
        <w:t>ответственности Оператора;</w:t>
      </w:r>
    </w:p>
    <w:p w14:paraId="0E3E30B7" w14:textId="77777777" w:rsidR="00880FF6" w:rsidRPr="00880FF6" w:rsidRDefault="00880FF6" w:rsidP="00880FF6">
      <w:pPr>
        <w:numPr>
          <w:ilvl w:val="2"/>
          <w:numId w:val="1"/>
        </w:numPr>
        <w:tabs>
          <w:tab w:val="left" w:pos="971"/>
        </w:tabs>
        <w:autoSpaceDE w:val="0"/>
        <w:autoSpaceDN w:val="0"/>
        <w:ind w:right="-1"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за</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содержание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информации,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передаваемой</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(получаемой)</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Абонентом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(или)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пользователем</w:t>
      </w:r>
      <w:r w:rsidRPr="00880FF6">
        <w:rPr>
          <w:rFonts w:ascii="Arial" w:eastAsia="Times New Roman" w:hAnsi="Arial" w:cs="Arial"/>
          <w:color w:val="auto"/>
          <w:spacing w:val="48"/>
          <w:sz w:val="22"/>
          <w:szCs w:val="22"/>
          <w:lang w:eastAsia="en-US" w:bidi="ar-SA"/>
        </w:rPr>
        <w:t xml:space="preserve"> </w:t>
      </w:r>
      <w:r w:rsidRPr="00880FF6">
        <w:rPr>
          <w:rFonts w:ascii="Arial" w:eastAsia="Times New Roman" w:hAnsi="Arial" w:cs="Arial"/>
          <w:color w:val="auto"/>
          <w:sz w:val="22"/>
          <w:szCs w:val="22"/>
          <w:lang w:eastAsia="en-US" w:bidi="ar-SA"/>
        </w:rPr>
        <w:t>при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пользовании Услугами;</w:t>
      </w:r>
    </w:p>
    <w:p w14:paraId="02DF9043" w14:textId="77777777" w:rsidR="00880FF6" w:rsidRPr="00880FF6" w:rsidRDefault="00880FF6" w:rsidP="00880FF6">
      <w:pPr>
        <w:numPr>
          <w:ilvl w:val="2"/>
          <w:numId w:val="1"/>
        </w:numPr>
        <w:tabs>
          <w:tab w:val="left" w:pos="971"/>
        </w:tabs>
        <w:autoSpaceDE w:val="0"/>
        <w:autoSpaceDN w:val="0"/>
        <w:ind w:right="-1"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за правильность зачисления Абонентом денежных средств на Лицевой счет или возврат денежных средств в</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случае</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неправильного</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заполнения</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Абонентом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платежных</w:t>
      </w:r>
      <w:r w:rsidRPr="00880FF6">
        <w:rPr>
          <w:rFonts w:ascii="Arial" w:eastAsia="Times New Roman" w:hAnsi="Arial" w:cs="Arial"/>
          <w:color w:val="auto"/>
          <w:spacing w:val="-3"/>
          <w:sz w:val="22"/>
          <w:szCs w:val="22"/>
          <w:lang w:eastAsia="en-US" w:bidi="ar-SA"/>
        </w:rPr>
        <w:t xml:space="preserve"> </w:t>
      </w:r>
      <w:r w:rsidRPr="00880FF6">
        <w:rPr>
          <w:rFonts w:ascii="Arial" w:eastAsia="Times New Roman" w:hAnsi="Arial" w:cs="Arial"/>
          <w:color w:val="auto"/>
          <w:sz w:val="22"/>
          <w:szCs w:val="22"/>
          <w:lang w:eastAsia="en-US" w:bidi="ar-SA"/>
        </w:rPr>
        <w:t>документов;</w:t>
      </w:r>
    </w:p>
    <w:p w14:paraId="55AE1229" w14:textId="77777777" w:rsidR="00880FF6" w:rsidRPr="00880FF6" w:rsidRDefault="00880FF6" w:rsidP="00880FF6">
      <w:pPr>
        <w:numPr>
          <w:ilvl w:val="2"/>
          <w:numId w:val="1"/>
        </w:numPr>
        <w:tabs>
          <w:tab w:val="left" w:pos="971"/>
        </w:tabs>
        <w:autoSpaceDE w:val="0"/>
        <w:autoSpaceDN w:val="0"/>
        <w:ind w:right="-1"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за</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снижение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качества</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оказываемых</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Абоненту</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Услуг,</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если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это</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вызвано</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неисправностями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абонентской</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распределительной системы</w:t>
      </w:r>
      <w:r w:rsidRPr="00880FF6">
        <w:rPr>
          <w:rFonts w:ascii="Arial" w:eastAsia="Times New Roman" w:hAnsi="Arial" w:cs="Arial"/>
          <w:color w:val="auto"/>
          <w:spacing w:val="-3"/>
          <w:sz w:val="22"/>
          <w:szCs w:val="22"/>
          <w:lang w:eastAsia="en-US" w:bidi="ar-SA"/>
        </w:rPr>
        <w:t xml:space="preserve"> </w:t>
      </w:r>
      <w:r w:rsidRPr="00880FF6">
        <w:rPr>
          <w:rFonts w:ascii="Arial" w:eastAsia="Times New Roman" w:hAnsi="Arial" w:cs="Arial"/>
          <w:color w:val="auto"/>
          <w:sz w:val="22"/>
          <w:szCs w:val="22"/>
          <w:lang w:eastAsia="en-US" w:bidi="ar-SA"/>
        </w:rPr>
        <w:t>и/или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абонентской</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линии,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находящейся</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в помещении;</w:t>
      </w:r>
    </w:p>
    <w:p w14:paraId="11FB951A" w14:textId="77777777" w:rsidR="00880FF6" w:rsidRPr="00880FF6" w:rsidRDefault="00880FF6" w:rsidP="00880FF6">
      <w:pPr>
        <w:numPr>
          <w:ilvl w:val="2"/>
          <w:numId w:val="1"/>
        </w:numPr>
        <w:tabs>
          <w:tab w:val="left" w:pos="971"/>
        </w:tabs>
        <w:autoSpaceDE w:val="0"/>
        <w:autoSpaceDN w:val="0"/>
        <w:ind w:right="-1"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за возможные нежелательные для Абонента последствия, возникшие вследствие неверного следования</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Абонентом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инструкциям</w:t>
      </w:r>
      <w:r w:rsidRPr="00880FF6">
        <w:rPr>
          <w:rFonts w:ascii="Arial" w:eastAsia="Times New Roman" w:hAnsi="Arial" w:cs="Arial"/>
          <w:color w:val="auto"/>
          <w:spacing w:val="-3"/>
          <w:sz w:val="22"/>
          <w:szCs w:val="22"/>
          <w:lang w:eastAsia="en-US" w:bidi="ar-SA"/>
        </w:rPr>
        <w:t xml:space="preserve"> </w:t>
      </w:r>
      <w:r w:rsidRPr="00880FF6">
        <w:rPr>
          <w:rFonts w:ascii="Arial" w:eastAsia="Times New Roman" w:hAnsi="Arial" w:cs="Arial"/>
          <w:color w:val="auto"/>
          <w:sz w:val="22"/>
          <w:szCs w:val="22"/>
          <w:lang w:eastAsia="en-US" w:bidi="ar-SA"/>
        </w:rPr>
        <w:t>технической поддержки,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полученным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посредством</w:t>
      </w:r>
      <w:r w:rsidRPr="00880FF6">
        <w:rPr>
          <w:rFonts w:ascii="Arial" w:eastAsia="Times New Roman" w:hAnsi="Arial" w:cs="Arial"/>
          <w:color w:val="auto"/>
          <w:spacing w:val="-3"/>
          <w:sz w:val="22"/>
          <w:szCs w:val="22"/>
          <w:lang w:eastAsia="en-US" w:bidi="ar-SA"/>
        </w:rPr>
        <w:t xml:space="preserve"> </w:t>
      </w:r>
      <w:r w:rsidRPr="00880FF6">
        <w:rPr>
          <w:rFonts w:ascii="Arial" w:eastAsia="Times New Roman" w:hAnsi="Arial" w:cs="Arial"/>
          <w:color w:val="auto"/>
          <w:sz w:val="22"/>
          <w:szCs w:val="22"/>
          <w:lang w:eastAsia="en-US" w:bidi="ar-SA"/>
        </w:rPr>
        <w:t>телефонной консультации.</w:t>
      </w:r>
    </w:p>
    <w:p w14:paraId="7B93C7A1" w14:textId="77777777" w:rsidR="00880FF6" w:rsidRPr="00880FF6" w:rsidRDefault="00880FF6" w:rsidP="00880FF6">
      <w:pPr>
        <w:numPr>
          <w:ilvl w:val="1"/>
          <w:numId w:val="1"/>
        </w:numPr>
        <w:tabs>
          <w:tab w:val="left" w:pos="839"/>
        </w:tabs>
        <w:autoSpaceDE w:val="0"/>
        <w:autoSpaceDN w:val="0"/>
        <w:spacing w:before="1"/>
        <w:ind w:right="-1"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В случае неоплаты, неполной или несвоевременной оплаты Услуг или дополнительных услуг Оператор вправе</w:t>
      </w:r>
      <w:r w:rsidRPr="00880FF6">
        <w:rPr>
          <w:rFonts w:ascii="Arial" w:eastAsia="Times New Roman" w:hAnsi="Arial" w:cs="Arial"/>
          <w:color w:val="auto"/>
          <w:spacing w:val="-45"/>
          <w:sz w:val="22"/>
          <w:szCs w:val="22"/>
          <w:lang w:eastAsia="en-US" w:bidi="ar-SA"/>
        </w:rPr>
        <w:t xml:space="preserve">  </w:t>
      </w:r>
      <w:r w:rsidRPr="00880FF6">
        <w:rPr>
          <w:rFonts w:ascii="Arial" w:eastAsia="Times New Roman" w:hAnsi="Arial" w:cs="Arial"/>
          <w:color w:val="auto"/>
          <w:sz w:val="22"/>
          <w:szCs w:val="22"/>
          <w:lang w:eastAsia="en-US" w:bidi="ar-SA"/>
        </w:rPr>
        <w:t>взыскать с Абонента неустойку в размере, установленном законодательством Российской Федерации. Абонент обязан</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уплатить</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такую</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неустойку</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Оператору</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в</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течение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10</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(десяти)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календарных</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дней</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момента</w:t>
      </w:r>
      <w:r w:rsidRPr="00880FF6">
        <w:rPr>
          <w:rFonts w:ascii="Arial" w:eastAsia="Times New Roman" w:hAnsi="Arial" w:cs="Arial"/>
          <w:color w:val="auto"/>
          <w:spacing w:val="47"/>
          <w:sz w:val="22"/>
          <w:szCs w:val="22"/>
          <w:lang w:eastAsia="en-US" w:bidi="ar-SA"/>
        </w:rPr>
        <w:t xml:space="preserve"> </w:t>
      </w:r>
      <w:r w:rsidRPr="00880FF6">
        <w:rPr>
          <w:rFonts w:ascii="Arial" w:eastAsia="Times New Roman" w:hAnsi="Arial" w:cs="Arial"/>
          <w:color w:val="auto"/>
          <w:sz w:val="22"/>
          <w:szCs w:val="22"/>
          <w:lang w:eastAsia="en-US" w:bidi="ar-SA"/>
        </w:rPr>
        <w:t>предъявления</w:t>
      </w:r>
      <w:r w:rsidRPr="00880FF6">
        <w:rPr>
          <w:rFonts w:ascii="Arial" w:eastAsia="Times New Roman" w:hAnsi="Arial" w:cs="Arial"/>
          <w:color w:val="auto"/>
          <w:spacing w:val="47"/>
          <w:sz w:val="22"/>
          <w:szCs w:val="22"/>
          <w:lang w:eastAsia="en-US" w:bidi="ar-SA"/>
        </w:rPr>
        <w:t xml:space="preserve"> </w:t>
      </w:r>
      <w:r w:rsidRPr="00880FF6">
        <w:rPr>
          <w:rFonts w:ascii="Arial" w:eastAsia="Times New Roman" w:hAnsi="Arial" w:cs="Arial"/>
          <w:color w:val="auto"/>
          <w:sz w:val="22"/>
          <w:szCs w:val="22"/>
          <w:lang w:eastAsia="en-US" w:bidi="ar-SA"/>
        </w:rPr>
        <w:t>ему</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требования</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об</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оплате.</w:t>
      </w:r>
    </w:p>
    <w:p w14:paraId="6F5E6CBD" w14:textId="77777777" w:rsidR="00880FF6" w:rsidRPr="00880FF6" w:rsidRDefault="00880FF6" w:rsidP="00880FF6">
      <w:pPr>
        <w:numPr>
          <w:ilvl w:val="1"/>
          <w:numId w:val="1"/>
        </w:numPr>
        <w:tabs>
          <w:tab w:val="left" w:pos="767"/>
        </w:tabs>
        <w:ind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rPr>
        <w:t xml:space="preserve">Абонент несет ответственность в виде штрафа 5 (пять тысяч) рублей за каждый факт оскорбления сотрудников, представителей Оператора, в частности, использования нецензурной речи при переписке, телефонных звонках и иных способах передачи информации. </w:t>
      </w:r>
    </w:p>
    <w:p w14:paraId="0F949AA3" w14:textId="2ED57030" w:rsidR="004A330B" w:rsidRPr="004A330B" w:rsidRDefault="004A330B" w:rsidP="004A330B">
      <w:pPr>
        <w:tabs>
          <w:tab w:val="left" w:pos="721"/>
        </w:tabs>
        <w:jc w:val="both"/>
        <w:rPr>
          <w:rFonts w:ascii="Arial" w:eastAsia="Times New Roman" w:hAnsi="Arial" w:cs="Arial"/>
          <w:color w:val="auto"/>
          <w:sz w:val="22"/>
          <w:szCs w:val="22"/>
          <w:lang w:eastAsia="en-US" w:bidi="ar-SA"/>
        </w:rPr>
      </w:pPr>
    </w:p>
    <w:p w14:paraId="4D3DA852" w14:textId="62E18CFA" w:rsidR="004A330B" w:rsidRPr="004A330B" w:rsidRDefault="004A330B" w:rsidP="004A330B">
      <w:pPr>
        <w:pStyle w:val="af"/>
        <w:numPr>
          <w:ilvl w:val="0"/>
          <w:numId w:val="1"/>
        </w:numPr>
        <w:tabs>
          <w:tab w:val="left" w:pos="721"/>
        </w:tabs>
        <w:rPr>
          <w:rFonts w:ascii="Arial" w:hAnsi="Arial" w:cs="Arial"/>
        </w:rPr>
      </w:pPr>
      <w:r w:rsidRPr="004A330B">
        <w:rPr>
          <w:rFonts w:ascii="Arial" w:hAnsi="Arial" w:cs="Arial"/>
        </w:rPr>
        <w:t>Форс-мажор</w:t>
      </w:r>
    </w:p>
    <w:p w14:paraId="158A39A0" w14:textId="77777777" w:rsidR="004A330B" w:rsidRDefault="004A330B" w:rsidP="00016B53">
      <w:pPr>
        <w:pStyle w:val="a9"/>
        <w:numPr>
          <w:ilvl w:val="1"/>
          <w:numId w:val="1"/>
        </w:numPr>
        <w:spacing w:after="0"/>
        <w:jc w:val="both"/>
        <w:rPr>
          <w:rFonts w:ascii="Arial" w:eastAsia="Times New Roman" w:hAnsi="Arial" w:cs="Arial"/>
          <w:color w:val="auto"/>
          <w:sz w:val="22"/>
          <w:szCs w:val="22"/>
          <w:lang w:bidi="ar-SA"/>
        </w:rPr>
      </w:pPr>
      <w:r w:rsidRPr="004A330B">
        <w:rPr>
          <w:rFonts w:ascii="Arial" w:hAnsi="Arial" w:cs="Arial"/>
          <w:sz w:val="22"/>
          <w:szCs w:val="22"/>
        </w:rPr>
        <w:lastRenderedPageBreak/>
        <w:t xml:space="preserve">Стороны могут быть освобождены от ответственности в случаях, которые произошли независимо от </w:t>
      </w:r>
      <w:r>
        <w:rPr>
          <w:rFonts w:ascii="Arial" w:hAnsi="Arial" w:cs="Arial"/>
          <w:sz w:val="22"/>
          <w:szCs w:val="22"/>
        </w:rPr>
        <w:t xml:space="preserve">их </w:t>
      </w:r>
      <w:r w:rsidRPr="004A330B">
        <w:rPr>
          <w:rFonts w:ascii="Arial" w:hAnsi="Arial" w:cs="Arial"/>
          <w:sz w:val="22"/>
          <w:szCs w:val="22"/>
        </w:rPr>
        <w:t>воли</w:t>
      </w:r>
      <w:r>
        <w:rPr>
          <w:rFonts w:ascii="Arial" w:hAnsi="Arial" w:cs="Arial"/>
          <w:sz w:val="22"/>
          <w:szCs w:val="22"/>
        </w:rPr>
        <w:t xml:space="preserve"> и желания (непреодолимая сила)</w:t>
      </w:r>
      <w:r w:rsidRPr="004A330B">
        <w:rPr>
          <w:rFonts w:ascii="Arial" w:hAnsi="Arial" w:cs="Arial"/>
          <w:sz w:val="22"/>
          <w:szCs w:val="22"/>
        </w:rPr>
        <w:t>.</w:t>
      </w:r>
    </w:p>
    <w:p w14:paraId="7CF38863" w14:textId="77777777" w:rsidR="00016B53" w:rsidRDefault="004A330B" w:rsidP="00016B53">
      <w:pPr>
        <w:pStyle w:val="a9"/>
        <w:numPr>
          <w:ilvl w:val="1"/>
          <w:numId w:val="1"/>
        </w:numPr>
        <w:spacing w:after="0"/>
        <w:jc w:val="both"/>
        <w:rPr>
          <w:rFonts w:ascii="Arial" w:eastAsia="Times New Roman" w:hAnsi="Arial" w:cs="Arial"/>
          <w:color w:val="auto"/>
          <w:sz w:val="22"/>
          <w:szCs w:val="22"/>
          <w:lang w:bidi="ar-SA"/>
        </w:rPr>
      </w:pPr>
      <w:r w:rsidRPr="004A330B">
        <w:rPr>
          <w:rFonts w:ascii="Arial" w:hAnsi="Arial" w:cs="Arial"/>
          <w:sz w:val="22"/>
          <w:szCs w:val="22"/>
        </w:rPr>
        <w:t>Под непреодолимой силой подразумеваются внешние и чрезвычайные события, которые не существовали во время подписания настоящего договора, возникшие помимо воли 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непреодолимой силы.</w:t>
      </w:r>
    </w:p>
    <w:p w14:paraId="2D465A41" w14:textId="0B454EFA" w:rsidR="004A330B" w:rsidRPr="00016B53" w:rsidRDefault="004A330B" w:rsidP="00016B53">
      <w:pPr>
        <w:pStyle w:val="a9"/>
        <w:numPr>
          <w:ilvl w:val="1"/>
          <w:numId w:val="1"/>
        </w:numPr>
        <w:spacing w:after="0"/>
        <w:jc w:val="both"/>
        <w:rPr>
          <w:rFonts w:ascii="Arial" w:eastAsia="Times New Roman" w:hAnsi="Arial" w:cs="Arial"/>
          <w:color w:val="auto"/>
          <w:sz w:val="22"/>
          <w:szCs w:val="22"/>
          <w:lang w:bidi="ar-SA"/>
        </w:rPr>
      </w:pPr>
      <w:r w:rsidRPr="00016B53">
        <w:rPr>
          <w:rFonts w:ascii="Arial" w:hAnsi="Arial" w:cs="Arial"/>
          <w:sz w:val="22"/>
          <w:szCs w:val="22"/>
        </w:rPr>
        <w:t>Непреодолимой силой признаются следующие события:</w:t>
      </w:r>
    </w:p>
    <w:p w14:paraId="76D559B2" w14:textId="77777777" w:rsidR="00016B53" w:rsidRDefault="00016B53" w:rsidP="00016B53">
      <w:pPr>
        <w:pStyle w:val="23"/>
        <w:ind w:left="0" w:firstLine="0"/>
        <w:jc w:val="both"/>
        <w:rPr>
          <w:rFonts w:ascii="Arial" w:hAnsi="Arial" w:cs="Arial"/>
          <w:sz w:val="22"/>
          <w:szCs w:val="22"/>
        </w:rPr>
      </w:pPr>
      <w:r>
        <w:rPr>
          <w:rFonts w:ascii="Arial" w:hAnsi="Arial" w:cs="Arial"/>
          <w:b/>
          <w:sz w:val="22"/>
          <w:szCs w:val="22"/>
        </w:rPr>
        <w:t xml:space="preserve">- </w:t>
      </w:r>
      <w:r w:rsidR="004A330B" w:rsidRPr="004A330B">
        <w:rPr>
          <w:rFonts w:ascii="Arial" w:hAnsi="Arial" w:cs="Arial"/>
          <w:sz w:val="22"/>
          <w:szCs w:val="22"/>
        </w:rPr>
        <w:t>Война и военные действия, восстания, мобилизация, забастовка на предприятиях Сторон, эпидемии, пожары, взрывы, аварии на транспорте и стихийные бедствия, акты государственных органов власти, имеющие влияние на исполнение обязательств, и все другие события и обстоятельства, которые компетентный Арбитражный суд признает и объявит случаями непреодолимой силы.</w:t>
      </w:r>
    </w:p>
    <w:p w14:paraId="589ABD00" w14:textId="77777777" w:rsidR="00016B53" w:rsidRDefault="00016B53" w:rsidP="00016B53">
      <w:pPr>
        <w:pStyle w:val="23"/>
        <w:ind w:left="0" w:firstLine="0"/>
        <w:jc w:val="both"/>
        <w:rPr>
          <w:rFonts w:ascii="Arial" w:hAnsi="Arial" w:cs="Arial"/>
          <w:sz w:val="22"/>
          <w:szCs w:val="22"/>
        </w:rPr>
      </w:pPr>
      <w:r>
        <w:rPr>
          <w:rFonts w:ascii="Arial" w:hAnsi="Arial" w:cs="Arial"/>
          <w:sz w:val="22"/>
          <w:szCs w:val="22"/>
        </w:rPr>
        <w:t xml:space="preserve">7.4. </w:t>
      </w:r>
      <w:r w:rsidR="004A330B" w:rsidRPr="004A330B">
        <w:rPr>
          <w:rFonts w:ascii="Arial" w:hAnsi="Arial" w:cs="Arial"/>
          <w:sz w:val="22"/>
          <w:szCs w:val="22"/>
        </w:rPr>
        <w:t>Сторона, подвергшаяся действию непреодолимой силы, должна в течение 3 (трех) рабочих дней факсом или телеграммой уведомить другую Сторону о возникновении, виде и возможной продолжительности действия непреодолимой силы, или же других обстоятельств, которые препятствуют исполнению обязательств по настоящему договору.</w:t>
      </w:r>
    </w:p>
    <w:p w14:paraId="4DD41E72" w14:textId="77777777" w:rsidR="00016B53" w:rsidRDefault="00016B53" w:rsidP="00016B53">
      <w:pPr>
        <w:pStyle w:val="23"/>
        <w:ind w:left="0" w:firstLine="0"/>
        <w:jc w:val="both"/>
        <w:rPr>
          <w:rFonts w:ascii="Arial" w:hAnsi="Arial" w:cs="Arial"/>
          <w:sz w:val="22"/>
          <w:szCs w:val="22"/>
        </w:rPr>
      </w:pPr>
      <w:r>
        <w:rPr>
          <w:rFonts w:ascii="Arial" w:hAnsi="Arial" w:cs="Arial"/>
          <w:sz w:val="22"/>
          <w:szCs w:val="22"/>
        </w:rPr>
        <w:t xml:space="preserve">7.5. </w:t>
      </w:r>
      <w:r w:rsidR="004A330B" w:rsidRPr="004A330B">
        <w:rPr>
          <w:rFonts w:ascii="Arial" w:hAnsi="Arial" w:cs="Arial"/>
          <w:sz w:val="22"/>
          <w:szCs w:val="22"/>
        </w:rPr>
        <w:t>На время действия непреодолимой силы и других обстоятельств, которые освобождают от ответственности, обязательства Сторон приостанавливаются, санкции за неисполнение договорных обязательств в срок не применяются.</w:t>
      </w:r>
    </w:p>
    <w:p w14:paraId="3C1A41C3" w14:textId="58FF1BA3" w:rsidR="004A330B" w:rsidRPr="004A330B" w:rsidRDefault="004A330B" w:rsidP="00016B53">
      <w:pPr>
        <w:pStyle w:val="23"/>
        <w:ind w:left="0" w:firstLine="0"/>
        <w:jc w:val="both"/>
        <w:rPr>
          <w:rFonts w:ascii="Arial" w:hAnsi="Arial" w:cs="Arial"/>
          <w:sz w:val="22"/>
          <w:szCs w:val="22"/>
        </w:rPr>
      </w:pPr>
      <w:r w:rsidRPr="004A330B">
        <w:rPr>
          <w:rFonts w:ascii="Arial" w:hAnsi="Arial" w:cs="Arial"/>
          <w:sz w:val="22"/>
          <w:szCs w:val="22"/>
        </w:rPr>
        <w:t>Если обстоятельства, предусмотренные настоящей статьей, продлятся свыше 6-ти месяцев, Стороны должны договориться о возможном продлении или прекращении действия настоящего договора. Если Стороны не смогут прийти к соглашению, Сторона, не затронутая форс-мажорными обстоятельствами, вправе расторгнуть договор без обращения в Арбитражный суд, на основании письменного уведомления об этом (заказным письмом или заверенной телеграммой) другой Стороны. В этом случае Стороны обязаны произвести взаиморасчеты на дату расторжения договора по фактически выполненным работам.</w:t>
      </w:r>
    </w:p>
    <w:p w14:paraId="56BB6165" w14:textId="77777777" w:rsidR="004A330B" w:rsidRPr="004A330B" w:rsidRDefault="004A330B" w:rsidP="004A330B">
      <w:pPr>
        <w:pStyle w:val="af"/>
        <w:tabs>
          <w:tab w:val="left" w:pos="721"/>
        </w:tabs>
        <w:ind w:left="0" w:firstLine="0"/>
        <w:rPr>
          <w:rFonts w:ascii="Arial" w:hAnsi="Arial" w:cs="Arial"/>
        </w:rPr>
      </w:pPr>
    </w:p>
    <w:p w14:paraId="65EA1CFA" w14:textId="6E3491D6" w:rsidR="004A330B" w:rsidRPr="004A330B" w:rsidRDefault="004A330B" w:rsidP="004A330B">
      <w:pPr>
        <w:pStyle w:val="af"/>
        <w:numPr>
          <w:ilvl w:val="0"/>
          <w:numId w:val="1"/>
        </w:numPr>
        <w:tabs>
          <w:tab w:val="left" w:pos="721"/>
        </w:tabs>
        <w:rPr>
          <w:rFonts w:ascii="Arial" w:hAnsi="Arial" w:cs="Arial"/>
        </w:rPr>
      </w:pPr>
      <w:r w:rsidRPr="004A330B">
        <w:rPr>
          <w:rFonts w:ascii="Arial" w:hAnsi="Arial" w:cs="Arial"/>
        </w:rPr>
        <w:t>Порядок разрешения Споров</w:t>
      </w:r>
    </w:p>
    <w:p w14:paraId="52647243" w14:textId="5332FB93" w:rsidR="00880FF6" w:rsidRPr="00880FF6" w:rsidRDefault="00880FF6" w:rsidP="00880FF6">
      <w:pPr>
        <w:numPr>
          <w:ilvl w:val="1"/>
          <w:numId w:val="1"/>
        </w:numPr>
        <w:tabs>
          <w:tab w:val="left" w:pos="721"/>
        </w:tabs>
        <w:ind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rPr>
        <w:t xml:space="preserve">При неисполнении или ненадлежащем исполнении Оператором обязательств по Договору, предъявление Абонентом Оператору претензии до обращения в суд является обязательным. </w:t>
      </w:r>
      <w:r w:rsidRPr="00880FF6">
        <w:rPr>
          <w:rFonts w:ascii="Arial" w:eastAsia="Times New Roman" w:hAnsi="Arial" w:cs="Arial"/>
          <w:color w:val="auto"/>
          <w:sz w:val="22"/>
          <w:szCs w:val="22"/>
          <w:lang w:eastAsia="en-US" w:bidi="ar-SA"/>
        </w:rPr>
        <w:t>В случае неисполнения или ненадлежащего исполнения Оператором обязательств по оказанию Услуг Абонент</w:t>
      </w:r>
      <w:r w:rsidRPr="00880FF6">
        <w:rPr>
          <w:rFonts w:ascii="Arial" w:eastAsia="Times New Roman" w:hAnsi="Arial" w:cs="Arial"/>
          <w:color w:val="auto"/>
          <w:spacing w:val="-45"/>
          <w:sz w:val="22"/>
          <w:szCs w:val="22"/>
          <w:lang w:eastAsia="en-US" w:bidi="ar-SA"/>
        </w:rPr>
        <w:t xml:space="preserve"> </w:t>
      </w:r>
      <w:r w:rsidRPr="00880FF6">
        <w:rPr>
          <w:rFonts w:ascii="Arial" w:eastAsia="Times New Roman" w:hAnsi="Arial" w:cs="Arial"/>
          <w:color w:val="auto"/>
          <w:sz w:val="22"/>
          <w:szCs w:val="22"/>
          <w:lang w:eastAsia="en-US" w:bidi="ar-SA"/>
        </w:rPr>
        <w:t>до обращения в суд предъявляет Оператору претензию в письменной форме. Претензия регистрируется Оператором в</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день</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ее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получения.</w:t>
      </w:r>
    </w:p>
    <w:p w14:paraId="72804AA8" w14:textId="77777777" w:rsidR="00880FF6" w:rsidRPr="00880FF6" w:rsidRDefault="00880FF6" w:rsidP="00880FF6">
      <w:pPr>
        <w:numPr>
          <w:ilvl w:val="1"/>
          <w:numId w:val="1"/>
        </w:numPr>
        <w:tabs>
          <w:tab w:val="left" w:pos="721"/>
        </w:tabs>
        <w:ind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К претензии прилагается копия Заявления и необходимые для рассмотрения претензии документы, в которых</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должны</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быть</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указаны</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сведения</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неисполнении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или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ненадлежащем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исполнении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Оператором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обязательств</w:t>
      </w:r>
      <w:r w:rsidRPr="00880FF6">
        <w:rPr>
          <w:rFonts w:ascii="Arial" w:eastAsia="Times New Roman" w:hAnsi="Arial" w:cs="Arial"/>
          <w:color w:val="auto"/>
          <w:spacing w:val="47"/>
          <w:sz w:val="22"/>
          <w:szCs w:val="22"/>
          <w:lang w:eastAsia="en-US" w:bidi="ar-SA"/>
        </w:rPr>
        <w:t xml:space="preserve"> </w:t>
      </w:r>
      <w:r w:rsidRPr="00880FF6">
        <w:rPr>
          <w:rFonts w:ascii="Arial" w:eastAsia="Times New Roman" w:hAnsi="Arial" w:cs="Arial"/>
          <w:color w:val="auto"/>
          <w:sz w:val="22"/>
          <w:szCs w:val="22"/>
          <w:lang w:eastAsia="en-US" w:bidi="ar-SA"/>
        </w:rPr>
        <w:t>по</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Договору,</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а</w:t>
      </w:r>
      <w:r w:rsidRPr="00880FF6">
        <w:rPr>
          <w:rFonts w:ascii="Arial" w:eastAsia="Times New Roman" w:hAnsi="Arial" w:cs="Arial"/>
          <w:color w:val="auto"/>
          <w:spacing w:val="-3"/>
          <w:sz w:val="22"/>
          <w:szCs w:val="22"/>
          <w:lang w:eastAsia="en-US" w:bidi="ar-SA"/>
        </w:rPr>
        <w:t xml:space="preserve"> </w:t>
      </w:r>
      <w:r w:rsidRPr="00880FF6">
        <w:rPr>
          <w:rFonts w:ascii="Arial" w:eastAsia="Times New Roman" w:hAnsi="Arial" w:cs="Arial"/>
          <w:color w:val="auto"/>
          <w:sz w:val="22"/>
          <w:szCs w:val="22"/>
          <w:lang w:eastAsia="en-US" w:bidi="ar-SA"/>
        </w:rPr>
        <w:t>в</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случае</w:t>
      </w:r>
      <w:r w:rsidRPr="00880FF6">
        <w:rPr>
          <w:rFonts w:ascii="Arial" w:eastAsia="Times New Roman" w:hAnsi="Arial" w:cs="Arial"/>
          <w:color w:val="auto"/>
          <w:spacing w:val="-3"/>
          <w:sz w:val="22"/>
          <w:szCs w:val="22"/>
          <w:lang w:eastAsia="en-US" w:bidi="ar-SA"/>
        </w:rPr>
        <w:t xml:space="preserve"> </w:t>
      </w:r>
      <w:r w:rsidRPr="00880FF6">
        <w:rPr>
          <w:rFonts w:ascii="Arial" w:eastAsia="Times New Roman" w:hAnsi="Arial" w:cs="Arial"/>
          <w:color w:val="auto"/>
          <w:sz w:val="22"/>
          <w:szCs w:val="22"/>
          <w:lang w:eastAsia="en-US" w:bidi="ar-SA"/>
        </w:rPr>
        <w:t>предъявления</w:t>
      </w:r>
      <w:r w:rsidRPr="00880FF6">
        <w:rPr>
          <w:rFonts w:ascii="Arial" w:eastAsia="Times New Roman" w:hAnsi="Arial" w:cs="Arial"/>
          <w:color w:val="auto"/>
          <w:spacing w:val="-3"/>
          <w:sz w:val="22"/>
          <w:szCs w:val="22"/>
          <w:lang w:eastAsia="en-US" w:bidi="ar-SA"/>
        </w:rPr>
        <w:t xml:space="preserve"> </w:t>
      </w:r>
      <w:r w:rsidRPr="00880FF6">
        <w:rPr>
          <w:rFonts w:ascii="Arial" w:eastAsia="Times New Roman" w:hAnsi="Arial" w:cs="Arial"/>
          <w:color w:val="auto"/>
          <w:sz w:val="22"/>
          <w:szCs w:val="22"/>
          <w:lang w:eastAsia="en-US" w:bidi="ar-SA"/>
        </w:rPr>
        <w:t>претензии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w:t>
      </w:r>
      <w:r w:rsidRPr="00880FF6">
        <w:rPr>
          <w:rFonts w:ascii="Arial" w:eastAsia="Times New Roman" w:hAnsi="Arial" w:cs="Arial"/>
          <w:color w:val="auto"/>
          <w:spacing w:val="-3"/>
          <w:sz w:val="22"/>
          <w:szCs w:val="22"/>
          <w:lang w:eastAsia="en-US" w:bidi="ar-SA"/>
        </w:rPr>
        <w:t xml:space="preserve"> </w:t>
      </w:r>
      <w:r w:rsidRPr="00880FF6">
        <w:rPr>
          <w:rFonts w:ascii="Arial" w:eastAsia="Times New Roman" w:hAnsi="Arial" w:cs="Arial"/>
          <w:color w:val="auto"/>
          <w:sz w:val="22"/>
          <w:szCs w:val="22"/>
          <w:lang w:eastAsia="en-US" w:bidi="ar-SA"/>
        </w:rPr>
        <w:t>возмещении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ущерба</w:t>
      </w:r>
      <w:r w:rsidRPr="00880FF6">
        <w:rPr>
          <w:rFonts w:ascii="Arial" w:eastAsia="Times New Roman" w:hAnsi="Arial" w:cs="Arial"/>
          <w:color w:val="auto"/>
          <w:spacing w:val="3"/>
          <w:sz w:val="22"/>
          <w:szCs w:val="22"/>
          <w:lang w:eastAsia="en-US" w:bidi="ar-SA"/>
        </w:rPr>
        <w:t xml:space="preserve"> </w:t>
      </w:r>
      <w:r w:rsidRPr="00880FF6">
        <w:rPr>
          <w:rFonts w:ascii="Arial" w:eastAsia="Times New Roman" w:hAnsi="Arial" w:cs="Arial"/>
          <w:color w:val="auto"/>
          <w:sz w:val="22"/>
          <w:szCs w:val="22"/>
          <w:lang w:eastAsia="en-US" w:bidi="ar-SA"/>
        </w:rPr>
        <w:t>–</w:t>
      </w:r>
      <w:r w:rsidRPr="00880FF6">
        <w:rPr>
          <w:rFonts w:ascii="Arial" w:eastAsia="Times New Roman" w:hAnsi="Arial" w:cs="Arial"/>
          <w:color w:val="auto"/>
          <w:spacing w:val="-3"/>
          <w:sz w:val="22"/>
          <w:szCs w:val="22"/>
          <w:lang w:eastAsia="en-US" w:bidi="ar-SA"/>
        </w:rPr>
        <w:t xml:space="preserve"> </w:t>
      </w:r>
      <w:r w:rsidRPr="00880FF6">
        <w:rPr>
          <w:rFonts w:ascii="Arial" w:eastAsia="Times New Roman" w:hAnsi="Arial" w:cs="Arial"/>
          <w:color w:val="auto"/>
          <w:sz w:val="22"/>
          <w:szCs w:val="22"/>
          <w:lang w:eastAsia="en-US" w:bidi="ar-SA"/>
        </w:rPr>
        <w:t>о</w:t>
      </w:r>
      <w:r w:rsidRPr="00880FF6">
        <w:rPr>
          <w:rFonts w:ascii="Arial" w:eastAsia="Times New Roman" w:hAnsi="Arial" w:cs="Arial"/>
          <w:color w:val="auto"/>
          <w:spacing w:val="-3"/>
          <w:sz w:val="22"/>
          <w:szCs w:val="22"/>
          <w:lang w:eastAsia="en-US" w:bidi="ar-SA"/>
        </w:rPr>
        <w:t xml:space="preserve"> </w:t>
      </w:r>
      <w:r w:rsidRPr="00880FF6">
        <w:rPr>
          <w:rFonts w:ascii="Arial" w:eastAsia="Times New Roman" w:hAnsi="Arial" w:cs="Arial"/>
          <w:color w:val="auto"/>
          <w:sz w:val="22"/>
          <w:szCs w:val="22"/>
          <w:lang w:eastAsia="en-US" w:bidi="ar-SA"/>
        </w:rPr>
        <w:t>факте</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размере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причиненного</w:t>
      </w:r>
      <w:r w:rsidRPr="00880FF6">
        <w:rPr>
          <w:rFonts w:ascii="Arial" w:eastAsia="Times New Roman" w:hAnsi="Arial" w:cs="Arial"/>
          <w:color w:val="auto"/>
          <w:spacing w:val="-3"/>
          <w:sz w:val="22"/>
          <w:szCs w:val="22"/>
          <w:lang w:eastAsia="en-US" w:bidi="ar-SA"/>
        </w:rPr>
        <w:t xml:space="preserve"> </w:t>
      </w:r>
      <w:r w:rsidRPr="00880FF6">
        <w:rPr>
          <w:rFonts w:ascii="Arial" w:eastAsia="Times New Roman" w:hAnsi="Arial" w:cs="Arial"/>
          <w:color w:val="auto"/>
          <w:sz w:val="22"/>
          <w:szCs w:val="22"/>
          <w:lang w:eastAsia="en-US" w:bidi="ar-SA"/>
        </w:rPr>
        <w:t>ущерба.</w:t>
      </w:r>
    </w:p>
    <w:p w14:paraId="3EBCF276" w14:textId="77777777" w:rsidR="00880FF6" w:rsidRPr="00880FF6" w:rsidRDefault="00880FF6" w:rsidP="00880FF6">
      <w:pPr>
        <w:numPr>
          <w:ilvl w:val="1"/>
          <w:numId w:val="1"/>
        </w:numPr>
        <w:tabs>
          <w:tab w:val="left" w:pos="0"/>
        </w:tabs>
        <w:ind w:right="-1"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Претензия рассматривается Оператором в срок, установленный законодательством Российской Федерации. О</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результатах</w:t>
      </w:r>
      <w:r w:rsidRPr="00880FF6">
        <w:rPr>
          <w:rFonts w:ascii="Arial" w:eastAsia="Times New Roman" w:hAnsi="Arial" w:cs="Arial"/>
          <w:color w:val="auto"/>
          <w:spacing w:val="-3"/>
          <w:sz w:val="22"/>
          <w:szCs w:val="22"/>
          <w:lang w:eastAsia="en-US" w:bidi="ar-SA"/>
        </w:rPr>
        <w:t xml:space="preserve"> </w:t>
      </w:r>
      <w:r w:rsidRPr="00880FF6">
        <w:rPr>
          <w:rFonts w:ascii="Arial" w:eastAsia="Times New Roman" w:hAnsi="Arial" w:cs="Arial"/>
          <w:color w:val="auto"/>
          <w:sz w:val="22"/>
          <w:szCs w:val="22"/>
          <w:lang w:eastAsia="en-US" w:bidi="ar-SA"/>
        </w:rPr>
        <w:t>рассмотрения</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претензии Оператор</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обязан</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сообщить Абоненту</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в</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письменной</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форме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(по</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выбору</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Оператора): через Личный кабинет, по электронной почте, либо путем направления уведомления Абоненту Короткого текстового</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сообщения</w:t>
      </w:r>
      <w:r w:rsidRPr="00880FF6">
        <w:rPr>
          <w:rFonts w:ascii="Arial" w:eastAsia="Times New Roman" w:hAnsi="Arial" w:cs="Arial"/>
          <w:color w:val="auto"/>
          <w:spacing w:val="-3"/>
          <w:sz w:val="22"/>
          <w:szCs w:val="22"/>
          <w:lang w:eastAsia="en-US" w:bidi="ar-SA"/>
        </w:rPr>
        <w:t xml:space="preserve"> </w:t>
      </w:r>
      <w:r w:rsidRPr="00880FF6">
        <w:rPr>
          <w:rFonts w:ascii="Arial" w:eastAsia="Times New Roman" w:hAnsi="Arial" w:cs="Arial"/>
          <w:color w:val="auto"/>
          <w:sz w:val="22"/>
          <w:szCs w:val="22"/>
          <w:lang w:eastAsia="en-US" w:bidi="ar-SA"/>
        </w:rPr>
        <w:t>или письменного</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уведомления</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по</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адресу</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регистрации Абонента,</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указанному</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в</w:t>
      </w:r>
      <w:r w:rsidRPr="00880FF6">
        <w:rPr>
          <w:rFonts w:ascii="Arial" w:eastAsia="Times New Roman" w:hAnsi="Arial" w:cs="Arial"/>
          <w:color w:val="auto"/>
          <w:spacing w:val="-3"/>
          <w:sz w:val="22"/>
          <w:szCs w:val="22"/>
          <w:lang w:eastAsia="en-US" w:bidi="ar-SA"/>
        </w:rPr>
        <w:t xml:space="preserve"> </w:t>
      </w:r>
      <w:r w:rsidRPr="00880FF6">
        <w:rPr>
          <w:rFonts w:ascii="Arial" w:eastAsia="Times New Roman" w:hAnsi="Arial" w:cs="Arial"/>
          <w:color w:val="auto"/>
          <w:sz w:val="22"/>
          <w:szCs w:val="22"/>
          <w:lang w:eastAsia="en-US" w:bidi="ar-SA"/>
        </w:rPr>
        <w:t>Заявлении.</w:t>
      </w:r>
    </w:p>
    <w:p w14:paraId="71AE7434" w14:textId="77777777" w:rsidR="00880FF6" w:rsidRPr="00880FF6" w:rsidRDefault="00880FF6" w:rsidP="00880FF6">
      <w:pPr>
        <w:numPr>
          <w:ilvl w:val="1"/>
          <w:numId w:val="1"/>
        </w:numPr>
        <w:tabs>
          <w:tab w:val="left" w:pos="767"/>
        </w:tabs>
        <w:ind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rPr>
        <w:t>В случае неисполнения или ненадлежащего исполнения Абонентом обязательств, предусмотренных настоящим Договором, Оператор вправе предъявить иск в суд к Абоненту по месту нахождения Оператора.</w:t>
      </w:r>
    </w:p>
    <w:p w14:paraId="4CACD8D7" w14:textId="77777777" w:rsidR="00880FF6" w:rsidRPr="00880FF6" w:rsidRDefault="00880FF6" w:rsidP="00880FF6">
      <w:pPr>
        <w:numPr>
          <w:ilvl w:val="1"/>
          <w:numId w:val="1"/>
        </w:numPr>
        <w:tabs>
          <w:tab w:val="left" w:pos="706"/>
        </w:tabs>
        <w:ind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rPr>
        <w:t xml:space="preserve">Зона ответственности Оператора ограничивается оборудованием и/или сетью связи Оператора. Абонент самостоятельно несет ответственность за принадлежащее ему и установленное оконечное оборудование связи/линии связи по договору, с обязательным согласованием установки такого оборудования в письменном виде с Оператором, если такое оборудование не передано Абонентом Оператору для технического обслуживания в </w:t>
      </w:r>
      <w:r w:rsidRPr="00880FF6">
        <w:rPr>
          <w:rFonts w:ascii="Arial" w:eastAsia="Times New Roman" w:hAnsi="Arial" w:cs="Arial"/>
          <w:color w:val="auto"/>
          <w:sz w:val="22"/>
          <w:szCs w:val="22"/>
        </w:rPr>
        <w:lastRenderedPageBreak/>
        <w:t>рамках заключенного договора об оказании услуг связи. Техническое обслуживание оборудования связи/линии связи Абонента осуществляется Оператором в соответствии с отдельным договором об оказании услуг по техническому обслуживанию.</w:t>
      </w:r>
    </w:p>
    <w:p w14:paraId="1E0783F4" w14:textId="77777777" w:rsidR="00880FF6" w:rsidRPr="00880FF6" w:rsidRDefault="00880FF6" w:rsidP="00880FF6">
      <w:pPr>
        <w:keepNext/>
        <w:keepLines/>
        <w:tabs>
          <w:tab w:val="left" w:pos="762"/>
        </w:tabs>
        <w:outlineLvl w:val="2"/>
        <w:rPr>
          <w:rFonts w:ascii="Arial" w:eastAsia="Times New Roman" w:hAnsi="Arial" w:cs="Arial"/>
          <w:i/>
          <w:iCs/>
          <w:color w:val="auto"/>
          <w:sz w:val="22"/>
          <w:szCs w:val="22"/>
          <w:lang w:eastAsia="en-US" w:bidi="ar-SA"/>
        </w:rPr>
      </w:pPr>
      <w:bookmarkStart w:id="11" w:name="bookmark9"/>
      <w:bookmarkStart w:id="12" w:name="bookmark8"/>
    </w:p>
    <w:p w14:paraId="215DE4EF" w14:textId="77777777" w:rsidR="00880FF6" w:rsidRPr="00880FF6" w:rsidRDefault="00880FF6" w:rsidP="00880FF6">
      <w:pPr>
        <w:keepNext/>
        <w:keepLines/>
        <w:numPr>
          <w:ilvl w:val="0"/>
          <w:numId w:val="1"/>
        </w:numPr>
        <w:tabs>
          <w:tab w:val="left" w:pos="762"/>
        </w:tabs>
        <w:outlineLvl w:val="2"/>
        <w:rPr>
          <w:rFonts w:ascii="Arial" w:eastAsia="Times New Roman" w:hAnsi="Arial" w:cs="Arial"/>
          <w:i/>
          <w:iCs/>
          <w:color w:val="auto"/>
          <w:sz w:val="22"/>
          <w:szCs w:val="22"/>
          <w:lang w:eastAsia="en-US" w:bidi="ar-SA"/>
        </w:rPr>
      </w:pPr>
      <w:r w:rsidRPr="00880FF6">
        <w:rPr>
          <w:rFonts w:ascii="Arial" w:eastAsia="Times New Roman" w:hAnsi="Arial" w:cs="Arial"/>
          <w:i/>
          <w:iCs/>
          <w:color w:val="auto"/>
          <w:sz w:val="22"/>
          <w:szCs w:val="22"/>
        </w:rPr>
        <w:t>Изменение и дополнение условий Договора</w:t>
      </w:r>
      <w:bookmarkEnd w:id="11"/>
      <w:bookmarkEnd w:id="12"/>
    </w:p>
    <w:p w14:paraId="2A246EA1" w14:textId="77777777" w:rsidR="00880FF6" w:rsidRPr="00880FF6" w:rsidRDefault="00880FF6" w:rsidP="00880FF6">
      <w:pPr>
        <w:numPr>
          <w:ilvl w:val="1"/>
          <w:numId w:val="1"/>
        </w:numPr>
        <w:tabs>
          <w:tab w:val="left" w:pos="874"/>
        </w:tabs>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rPr>
        <w:t>Все изменения и дополнения к Договору совершаются по соглашению Оператора и Абонента, путем заключения Дополнительных соглашений к Договору, за исключением изменений и дополнений, осуществляемых Оператором в одностороннем порядке в соответствии с настоящими Правилами и/или законодательством РФ. При изменении Договора права и обязанности Сторон считаются измененными с момента заключения соответствующего Дополнительного соглашения, либо в случае изменения Договора в одностороннем порядке, с момента совершения Оператором соответствующих действий, направленных на изменение Договора.</w:t>
      </w:r>
    </w:p>
    <w:p w14:paraId="52B4ED1B" w14:textId="77777777" w:rsidR="00880FF6" w:rsidRPr="00880FF6" w:rsidRDefault="00880FF6" w:rsidP="00880FF6">
      <w:pPr>
        <w:numPr>
          <w:ilvl w:val="1"/>
          <w:numId w:val="1"/>
        </w:numPr>
        <w:tabs>
          <w:tab w:val="left" w:pos="874"/>
        </w:tabs>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rPr>
        <w:t xml:space="preserve">Оператор вправе в одностороннем внесудебном порядке внести изменения в настоящие Правила посредством опубликования Правил и/или изменений к ним на Сайте Оператора не позднее, чем за 10 (Десять) календарных дней до введения в </w:t>
      </w:r>
      <w:proofErr w:type="gramStart"/>
      <w:r w:rsidRPr="00880FF6">
        <w:rPr>
          <w:rFonts w:ascii="Arial" w:eastAsia="Times New Roman" w:hAnsi="Arial" w:cs="Arial"/>
          <w:color w:val="auto"/>
          <w:sz w:val="22"/>
          <w:szCs w:val="22"/>
        </w:rPr>
        <w:t>действие Правил</w:t>
      </w:r>
      <w:proofErr w:type="gramEnd"/>
      <w:r w:rsidRPr="00880FF6">
        <w:rPr>
          <w:rFonts w:ascii="Arial" w:eastAsia="Times New Roman" w:hAnsi="Arial" w:cs="Arial"/>
          <w:color w:val="auto"/>
          <w:sz w:val="22"/>
          <w:szCs w:val="22"/>
        </w:rPr>
        <w:t xml:space="preserve"> в новой редакции. </w:t>
      </w:r>
    </w:p>
    <w:p w14:paraId="01F8FDC1" w14:textId="77777777" w:rsidR="00880FF6" w:rsidRPr="00880FF6" w:rsidRDefault="00880FF6" w:rsidP="00880FF6">
      <w:pPr>
        <w:numPr>
          <w:ilvl w:val="1"/>
          <w:numId w:val="1"/>
        </w:numPr>
        <w:tabs>
          <w:tab w:val="left" w:pos="874"/>
        </w:tabs>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rPr>
        <w:t xml:space="preserve">Оператор вправе вводить новые и/или отменять действующие Тарифы и/или Тарифные планы, изменять условия Тарифов/Тарифных планов как в целом, так и для определенных территорий, переводить Абонентов на иные Тарифы/Тарифные планы в случае отмены действующих Тарифов/Тарифных планов - через 10 (десять) дней после опубликования соответствующей информации на Сайте Оператора. </w:t>
      </w:r>
    </w:p>
    <w:p w14:paraId="482B7987" w14:textId="77777777" w:rsidR="00880FF6" w:rsidRPr="00880FF6" w:rsidRDefault="00880FF6" w:rsidP="00880FF6">
      <w:pPr>
        <w:numPr>
          <w:ilvl w:val="1"/>
          <w:numId w:val="1"/>
        </w:numPr>
        <w:tabs>
          <w:tab w:val="left" w:pos="874"/>
        </w:tabs>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rPr>
        <w:t xml:space="preserve">Абонент принимает на себя обязательство самостоятельно следить за изменениями настоящих Правил на Сайте Оператора. </w:t>
      </w:r>
    </w:p>
    <w:p w14:paraId="46E21486" w14:textId="77777777" w:rsidR="00880FF6" w:rsidRPr="00880FF6" w:rsidRDefault="00880FF6" w:rsidP="00880FF6">
      <w:pPr>
        <w:numPr>
          <w:ilvl w:val="1"/>
          <w:numId w:val="1"/>
        </w:numPr>
        <w:tabs>
          <w:tab w:val="left" w:pos="874"/>
        </w:tabs>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rPr>
        <w:t>Изменения, внесенные в Правила, либо Правила в новой редакции, опубликованные на официальном сайте Оператора, являются обязательными для исполнения Сторонами.</w:t>
      </w:r>
    </w:p>
    <w:p w14:paraId="6A3A3969" w14:textId="77777777" w:rsidR="00880FF6" w:rsidRPr="00880FF6" w:rsidRDefault="00880FF6" w:rsidP="00880FF6">
      <w:pPr>
        <w:ind w:firstLine="284"/>
        <w:jc w:val="both"/>
        <w:rPr>
          <w:rFonts w:ascii="Arial" w:eastAsia="Times New Roman" w:hAnsi="Arial" w:cs="Arial"/>
          <w:color w:val="auto"/>
          <w:sz w:val="22"/>
          <w:szCs w:val="22"/>
        </w:rPr>
      </w:pPr>
      <w:r w:rsidRPr="00880FF6">
        <w:rPr>
          <w:rFonts w:ascii="Arial" w:eastAsia="Times New Roman" w:hAnsi="Arial" w:cs="Arial"/>
          <w:color w:val="auto"/>
          <w:sz w:val="22"/>
          <w:szCs w:val="22"/>
        </w:rPr>
        <w:t>Запросы и распоряжения Абонента, поданные с использованием аналогов собственноручной подписи, имеют юридическую силу, соответствующую юридической силе собственноручной подписи.</w:t>
      </w:r>
    </w:p>
    <w:p w14:paraId="56B95E17" w14:textId="77777777" w:rsidR="00880FF6" w:rsidRPr="00880FF6" w:rsidRDefault="00880FF6" w:rsidP="00880FF6">
      <w:pPr>
        <w:ind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В соответствии со ст. ст. 5, 6 Федерального закона от 06.04.2011 № 63-ФЗ «Об электронной подписи» факт</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совершения</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конклюдентного</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действия</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через</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Личный</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кабинет</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Абонента</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(смена</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Тарифного</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плана,</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принятие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уведомления/сообщения</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Оператора</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пр.),</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признается</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электронным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документом,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равнозначным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документу</w:t>
      </w:r>
      <w:r w:rsidRPr="00880FF6">
        <w:rPr>
          <w:rFonts w:ascii="Arial" w:eastAsia="Times New Roman" w:hAnsi="Arial" w:cs="Arial"/>
          <w:color w:val="auto"/>
          <w:spacing w:val="47"/>
          <w:sz w:val="22"/>
          <w:szCs w:val="22"/>
          <w:lang w:eastAsia="en-US" w:bidi="ar-SA"/>
        </w:rPr>
        <w:t xml:space="preserve"> </w:t>
      </w:r>
      <w:r w:rsidRPr="00880FF6">
        <w:rPr>
          <w:rFonts w:ascii="Arial" w:eastAsia="Times New Roman" w:hAnsi="Arial" w:cs="Arial"/>
          <w:color w:val="auto"/>
          <w:sz w:val="22"/>
          <w:szCs w:val="22"/>
          <w:lang w:eastAsia="en-US" w:bidi="ar-SA"/>
        </w:rPr>
        <w:t>на</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бумажном носителе, подписанному собственноручной подписью Абонента, поскольку данная подпись произведена</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посредством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использования</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кодов</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(логин),</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паролей</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(пароль</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для</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входа</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в</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Личный</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кабинет)</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подтверждает</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факт</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формирования</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электронной</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подписи определенным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лицом (Абонентом).</w:t>
      </w:r>
    </w:p>
    <w:p w14:paraId="205B763E" w14:textId="77777777" w:rsidR="00880FF6" w:rsidRPr="00880FF6" w:rsidRDefault="00880FF6" w:rsidP="00880FF6">
      <w:pPr>
        <w:ind w:firstLine="284"/>
        <w:jc w:val="both"/>
        <w:rPr>
          <w:rFonts w:ascii="Arial" w:eastAsia="Times New Roman" w:hAnsi="Arial" w:cs="Arial"/>
          <w:color w:val="auto"/>
          <w:sz w:val="22"/>
          <w:szCs w:val="22"/>
        </w:rPr>
      </w:pPr>
    </w:p>
    <w:p w14:paraId="6FD3F2DA" w14:textId="77777777" w:rsidR="00880FF6" w:rsidRPr="00880FF6" w:rsidRDefault="00880FF6" w:rsidP="00880FF6">
      <w:pPr>
        <w:keepNext/>
        <w:keepLines/>
        <w:numPr>
          <w:ilvl w:val="0"/>
          <w:numId w:val="1"/>
        </w:numPr>
        <w:tabs>
          <w:tab w:val="left" w:pos="0"/>
        </w:tabs>
        <w:outlineLvl w:val="2"/>
        <w:rPr>
          <w:rFonts w:ascii="Arial" w:eastAsia="Times New Roman" w:hAnsi="Arial" w:cs="Arial"/>
          <w:i/>
          <w:iCs/>
          <w:color w:val="auto"/>
          <w:sz w:val="22"/>
          <w:szCs w:val="22"/>
          <w:lang w:eastAsia="en-US" w:bidi="ar-SA"/>
        </w:rPr>
      </w:pPr>
      <w:bookmarkStart w:id="13" w:name="bookmark11"/>
      <w:bookmarkStart w:id="14" w:name="bookmark10"/>
      <w:r w:rsidRPr="00880FF6">
        <w:rPr>
          <w:rFonts w:ascii="Arial" w:eastAsia="Times New Roman" w:hAnsi="Arial" w:cs="Arial"/>
          <w:i/>
          <w:iCs/>
          <w:color w:val="auto"/>
          <w:sz w:val="22"/>
          <w:szCs w:val="22"/>
        </w:rPr>
        <w:t>Прекращение/расторжение Договора</w:t>
      </w:r>
      <w:bookmarkEnd w:id="13"/>
      <w:bookmarkEnd w:id="14"/>
    </w:p>
    <w:p w14:paraId="3118763B" w14:textId="77777777" w:rsidR="00880FF6" w:rsidRPr="00880FF6" w:rsidRDefault="00880FF6" w:rsidP="00880FF6">
      <w:pPr>
        <w:numPr>
          <w:ilvl w:val="1"/>
          <w:numId w:val="1"/>
        </w:numPr>
        <w:tabs>
          <w:tab w:val="left" w:pos="874"/>
        </w:tabs>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rPr>
        <w:t>Договор может быть расторгнут в любое время по соглашению Сторон.</w:t>
      </w:r>
    </w:p>
    <w:p w14:paraId="127C719B" w14:textId="77777777" w:rsidR="00880FF6" w:rsidRPr="00880FF6" w:rsidRDefault="00880FF6" w:rsidP="00880FF6">
      <w:pPr>
        <w:numPr>
          <w:ilvl w:val="1"/>
          <w:numId w:val="1"/>
        </w:numPr>
        <w:tabs>
          <w:tab w:val="left" w:pos="874"/>
        </w:tabs>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rPr>
        <w:t>Абонент вправе в любое время в одностороннем порядке расторгнуть Договор посредством оформления заявления об одностороннем расторжении Договора и передаче заявления Оператору. При этом Оператор оставляет за собой право требовать от Абонента оплаты фактически понесенных расходов Оператора на организацию доступа к Услугам, если такие расходы не были оплачены Абонентом при организации доступа к Услуге. Дата прекращения действия Договора, указанная в заявлении, либо дата доставки заявления Оператору, если доставка произошла позже, чем дата, указанная в заявлении, является датой расторжения Договора.</w:t>
      </w:r>
    </w:p>
    <w:p w14:paraId="4B1EF550" w14:textId="77777777" w:rsidR="00880FF6" w:rsidRPr="00880FF6" w:rsidRDefault="00880FF6" w:rsidP="00880FF6">
      <w:pPr>
        <w:numPr>
          <w:ilvl w:val="1"/>
          <w:numId w:val="1"/>
        </w:numPr>
        <w:tabs>
          <w:tab w:val="left" w:pos="874"/>
        </w:tabs>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rPr>
        <w:t>Оператор вправе в одностороннем порядке расторгнуть Договор в случае не устранения Абонентом нарушения требований, установленных Федеральным Законом «О связи» № 126-ФЗ от 07.07.2003 г., Правилами оказания услуг связи или настоящими Правилами (в т.ч. при неоплате Услуг) по истечении 6 (Шести) месяцев со дня приостановления оказанию Абоненту Услуг.</w:t>
      </w:r>
    </w:p>
    <w:p w14:paraId="7DB5EC21" w14:textId="77777777" w:rsidR="00880FF6" w:rsidRPr="00880FF6" w:rsidRDefault="00880FF6" w:rsidP="00880FF6">
      <w:pPr>
        <w:tabs>
          <w:tab w:val="left" w:pos="706"/>
        </w:tabs>
        <w:ind w:firstLine="284"/>
        <w:jc w:val="both"/>
        <w:rPr>
          <w:rFonts w:ascii="Arial" w:eastAsia="Times New Roman" w:hAnsi="Arial" w:cs="Arial"/>
          <w:color w:val="auto"/>
          <w:sz w:val="22"/>
          <w:szCs w:val="22"/>
          <w:lang w:eastAsia="en-US" w:bidi="ar-SA"/>
        </w:rPr>
      </w:pPr>
    </w:p>
    <w:p w14:paraId="4730A7AC" w14:textId="77777777" w:rsidR="00880FF6" w:rsidRPr="00880FF6" w:rsidRDefault="00880FF6" w:rsidP="00880FF6">
      <w:pPr>
        <w:keepNext/>
        <w:keepLines/>
        <w:numPr>
          <w:ilvl w:val="0"/>
          <w:numId w:val="1"/>
        </w:numPr>
        <w:tabs>
          <w:tab w:val="left" w:pos="294"/>
        </w:tabs>
        <w:ind w:firstLine="284"/>
        <w:outlineLvl w:val="2"/>
        <w:rPr>
          <w:rFonts w:ascii="Arial" w:eastAsia="Times New Roman" w:hAnsi="Arial" w:cs="Arial"/>
          <w:i/>
          <w:iCs/>
          <w:color w:val="auto"/>
          <w:sz w:val="22"/>
          <w:szCs w:val="22"/>
          <w:lang w:eastAsia="en-US" w:bidi="ar-SA"/>
        </w:rPr>
      </w:pPr>
      <w:r w:rsidRPr="00880FF6">
        <w:rPr>
          <w:rFonts w:ascii="Arial" w:eastAsia="Times New Roman" w:hAnsi="Arial" w:cs="Arial"/>
          <w:i/>
          <w:iCs/>
          <w:color w:val="auto"/>
          <w:sz w:val="22"/>
          <w:szCs w:val="22"/>
        </w:rPr>
        <w:lastRenderedPageBreak/>
        <w:t>Заключительные положения</w:t>
      </w:r>
    </w:p>
    <w:p w14:paraId="309D4ABA" w14:textId="77777777" w:rsidR="00880FF6" w:rsidRPr="00880FF6" w:rsidRDefault="00880FF6" w:rsidP="00880FF6">
      <w:pPr>
        <w:numPr>
          <w:ilvl w:val="1"/>
          <w:numId w:val="1"/>
        </w:numPr>
        <w:tabs>
          <w:tab w:val="left" w:pos="711"/>
        </w:tabs>
        <w:ind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rPr>
        <w:t>В случаях, предусмотренных законодательством РФ, или в случае нарушения Абонентом требований, установленных Договором, в том числе срока оплаты оказанных Услуг, Оператор имеет право приостановить оказание соответствующих Услуг до устранения нарушения, письменно уведомив об этом Абонента. Если Абонент не устранит нарушение в течение 6 месяцев с даты получения им письменного уведомления Оператора о намерении приостановить оказание Услуг связи, Оператор вправе расторгнуть Договор в одностороннем порядке.</w:t>
      </w:r>
    </w:p>
    <w:p w14:paraId="1D4881DC" w14:textId="77777777" w:rsidR="00880FF6" w:rsidRPr="00880FF6" w:rsidRDefault="00880FF6" w:rsidP="00880FF6">
      <w:pPr>
        <w:numPr>
          <w:ilvl w:val="1"/>
          <w:numId w:val="1"/>
        </w:numPr>
        <w:tabs>
          <w:tab w:val="left" w:pos="711"/>
        </w:tabs>
        <w:ind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Заключая</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Договор,</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Абонент</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тем</w:t>
      </w:r>
      <w:r w:rsidRPr="00880FF6">
        <w:rPr>
          <w:rFonts w:ascii="Arial" w:eastAsia="Times New Roman" w:hAnsi="Arial" w:cs="Arial"/>
          <w:color w:val="auto"/>
          <w:spacing w:val="-5"/>
          <w:sz w:val="22"/>
          <w:szCs w:val="22"/>
          <w:lang w:eastAsia="en-US" w:bidi="ar-SA"/>
        </w:rPr>
        <w:t xml:space="preserve"> </w:t>
      </w:r>
      <w:r w:rsidRPr="00880FF6">
        <w:rPr>
          <w:rFonts w:ascii="Arial" w:eastAsia="Times New Roman" w:hAnsi="Arial" w:cs="Arial"/>
          <w:color w:val="auto"/>
          <w:sz w:val="22"/>
          <w:szCs w:val="22"/>
          <w:lang w:eastAsia="en-US" w:bidi="ar-SA"/>
        </w:rPr>
        <w:t>самым</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дает</w:t>
      </w:r>
      <w:r w:rsidRPr="00880FF6">
        <w:rPr>
          <w:rFonts w:ascii="Arial" w:eastAsia="Times New Roman" w:hAnsi="Arial" w:cs="Arial"/>
          <w:color w:val="auto"/>
          <w:spacing w:val="-4"/>
          <w:sz w:val="22"/>
          <w:szCs w:val="22"/>
          <w:lang w:eastAsia="en-US" w:bidi="ar-SA"/>
        </w:rPr>
        <w:t xml:space="preserve"> </w:t>
      </w:r>
      <w:r w:rsidRPr="00880FF6">
        <w:rPr>
          <w:rFonts w:ascii="Arial" w:eastAsia="Times New Roman" w:hAnsi="Arial" w:cs="Arial"/>
          <w:color w:val="auto"/>
          <w:sz w:val="22"/>
          <w:szCs w:val="22"/>
          <w:lang w:eastAsia="en-US" w:bidi="ar-SA"/>
        </w:rPr>
        <w:t>согласие</w:t>
      </w:r>
      <w:r w:rsidRPr="00880FF6">
        <w:rPr>
          <w:rFonts w:ascii="Arial" w:eastAsia="Times New Roman" w:hAnsi="Arial" w:cs="Arial"/>
          <w:color w:val="auto"/>
          <w:spacing w:val="-3"/>
          <w:sz w:val="22"/>
          <w:szCs w:val="22"/>
          <w:lang w:eastAsia="en-US" w:bidi="ar-SA"/>
        </w:rPr>
        <w:t xml:space="preserve"> </w:t>
      </w:r>
      <w:r w:rsidRPr="00880FF6">
        <w:rPr>
          <w:rFonts w:ascii="Arial" w:eastAsia="Times New Roman" w:hAnsi="Arial" w:cs="Arial"/>
          <w:color w:val="auto"/>
          <w:sz w:val="22"/>
          <w:szCs w:val="22"/>
          <w:lang w:eastAsia="en-US" w:bidi="ar-SA"/>
        </w:rPr>
        <w:t>в</w:t>
      </w:r>
      <w:r w:rsidRPr="00880FF6">
        <w:rPr>
          <w:rFonts w:ascii="Arial" w:eastAsia="Times New Roman" w:hAnsi="Arial" w:cs="Arial"/>
          <w:color w:val="auto"/>
          <w:spacing w:val="-4"/>
          <w:sz w:val="22"/>
          <w:szCs w:val="22"/>
          <w:lang w:eastAsia="en-US" w:bidi="ar-SA"/>
        </w:rPr>
        <w:t xml:space="preserve"> </w:t>
      </w:r>
      <w:r w:rsidRPr="00880FF6">
        <w:rPr>
          <w:rFonts w:ascii="Arial" w:eastAsia="Times New Roman" w:hAnsi="Arial" w:cs="Arial"/>
          <w:color w:val="auto"/>
          <w:sz w:val="22"/>
          <w:szCs w:val="22"/>
          <w:lang w:eastAsia="en-US" w:bidi="ar-SA"/>
        </w:rPr>
        <w:t>течение</w:t>
      </w:r>
      <w:r w:rsidRPr="00880FF6">
        <w:rPr>
          <w:rFonts w:ascii="Arial" w:eastAsia="Times New Roman" w:hAnsi="Arial" w:cs="Arial"/>
          <w:color w:val="auto"/>
          <w:spacing w:val="-4"/>
          <w:sz w:val="22"/>
          <w:szCs w:val="22"/>
          <w:lang w:eastAsia="en-US" w:bidi="ar-SA"/>
        </w:rPr>
        <w:t xml:space="preserve"> </w:t>
      </w:r>
      <w:r w:rsidRPr="00880FF6">
        <w:rPr>
          <w:rFonts w:ascii="Arial" w:eastAsia="Times New Roman" w:hAnsi="Arial" w:cs="Arial"/>
          <w:color w:val="auto"/>
          <w:sz w:val="22"/>
          <w:szCs w:val="22"/>
          <w:lang w:eastAsia="en-US" w:bidi="ar-SA"/>
        </w:rPr>
        <w:t>всего</w:t>
      </w:r>
      <w:r w:rsidRPr="00880FF6">
        <w:rPr>
          <w:rFonts w:ascii="Arial" w:eastAsia="Times New Roman" w:hAnsi="Arial" w:cs="Arial"/>
          <w:color w:val="auto"/>
          <w:spacing w:val="41"/>
          <w:sz w:val="22"/>
          <w:szCs w:val="22"/>
          <w:lang w:eastAsia="en-US" w:bidi="ar-SA"/>
        </w:rPr>
        <w:t xml:space="preserve"> </w:t>
      </w:r>
      <w:r w:rsidRPr="00880FF6">
        <w:rPr>
          <w:rFonts w:ascii="Arial" w:eastAsia="Times New Roman" w:hAnsi="Arial" w:cs="Arial"/>
          <w:color w:val="auto"/>
          <w:sz w:val="22"/>
          <w:szCs w:val="22"/>
          <w:lang w:eastAsia="en-US" w:bidi="ar-SA"/>
        </w:rPr>
        <w:t>срока</w:t>
      </w:r>
      <w:r w:rsidRPr="00880FF6">
        <w:rPr>
          <w:rFonts w:ascii="Arial" w:eastAsia="Times New Roman" w:hAnsi="Arial" w:cs="Arial"/>
          <w:color w:val="auto"/>
          <w:spacing w:val="-3"/>
          <w:sz w:val="22"/>
          <w:szCs w:val="22"/>
          <w:lang w:eastAsia="en-US" w:bidi="ar-SA"/>
        </w:rPr>
        <w:t xml:space="preserve"> </w:t>
      </w:r>
      <w:r w:rsidRPr="00880FF6">
        <w:rPr>
          <w:rFonts w:ascii="Arial" w:eastAsia="Times New Roman" w:hAnsi="Arial" w:cs="Arial"/>
          <w:color w:val="auto"/>
          <w:sz w:val="22"/>
          <w:szCs w:val="22"/>
          <w:lang w:eastAsia="en-US" w:bidi="ar-SA"/>
        </w:rPr>
        <w:t>действия</w:t>
      </w:r>
      <w:r w:rsidRPr="00880FF6">
        <w:rPr>
          <w:rFonts w:ascii="Arial" w:eastAsia="Times New Roman" w:hAnsi="Arial" w:cs="Arial"/>
          <w:color w:val="auto"/>
          <w:spacing w:val="-4"/>
          <w:sz w:val="22"/>
          <w:szCs w:val="22"/>
          <w:lang w:eastAsia="en-US" w:bidi="ar-SA"/>
        </w:rPr>
        <w:t xml:space="preserve"> </w:t>
      </w:r>
      <w:r w:rsidRPr="00880FF6">
        <w:rPr>
          <w:rFonts w:ascii="Arial" w:eastAsia="Times New Roman" w:hAnsi="Arial" w:cs="Arial"/>
          <w:color w:val="auto"/>
          <w:sz w:val="22"/>
          <w:szCs w:val="22"/>
          <w:lang w:eastAsia="en-US" w:bidi="ar-SA"/>
        </w:rPr>
        <w:t>Договора</w:t>
      </w:r>
      <w:r w:rsidRPr="00880FF6">
        <w:rPr>
          <w:rFonts w:ascii="Arial" w:eastAsia="Times New Roman" w:hAnsi="Arial" w:cs="Arial"/>
          <w:color w:val="auto"/>
          <w:spacing w:val="-3"/>
          <w:sz w:val="22"/>
          <w:szCs w:val="22"/>
          <w:lang w:eastAsia="en-US" w:bidi="ar-SA"/>
        </w:rPr>
        <w:t xml:space="preserve"> </w:t>
      </w:r>
      <w:r w:rsidRPr="00880FF6">
        <w:rPr>
          <w:rFonts w:ascii="Arial" w:eastAsia="Times New Roman" w:hAnsi="Arial" w:cs="Arial"/>
          <w:color w:val="auto"/>
          <w:sz w:val="22"/>
          <w:szCs w:val="22"/>
          <w:lang w:eastAsia="en-US" w:bidi="ar-SA"/>
        </w:rPr>
        <w:t>на:</w:t>
      </w:r>
    </w:p>
    <w:p w14:paraId="01AAA8EC" w14:textId="77777777" w:rsidR="00880FF6" w:rsidRPr="00880FF6" w:rsidRDefault="00880FF6" w:rsidP="00880FF6">
      <w:pPr>
        <w:numPr>
          <w:ilvl w:val="2"/>
          <w:numId w:val="1"/>
        </w:numPr>
        <w:tabs>
          <w:tab w:val="left" w:pos="711"/>
        </w:tabs>
        <w:ind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Обработку Оператором и/или третьим лицом своих персональных данных, указанных при заключении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Договора</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сообщаемых</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впоследствии,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любыми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способами,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предусмотренными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законодательством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Российской</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Федерации,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в</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том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числе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на</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использование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сведений</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об</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Абоненте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при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информационно-справочном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обслуживании и на предоставление персональных данных третьим лицам для их последующей обработки, в целях</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исполнения</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заключенного</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Абонентом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Договора,</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включая</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осуществление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расчетов</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за</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Услуги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рассмотрение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претензий Абонента, проведение работ по устранению неисправностей, ремонтных, профилактически и иных работ. Абонент вправе отозвать свое согласие на обработку персональных данных путем направления письменного</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заявления</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в</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адрес</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Оператора.</w:t>
      </w:r>
    </w:p>
    <w:p w14:paraId="0B1F0A9A" w14:textId="77777777" w:rsidR="00880FF6" w:rsidRPr="00880FF6" w:rsidRDefault="00880FF6" w:rsidP="00880FF6">
      <w:pPr>
        <w:numPr>
          <w:ilvl w:val="2"/>
          <w:numId w:val="1"/>
        </w:numPr>
        <w:tabs>
          <w:tab w:val="left" w:pos="711"/>
        </w:tabs>
        <w:ind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Оператор</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осуществляет</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обработку</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(сбор,</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запись,</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систематизацию,</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накопление,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хранение,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уточнение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(обновление,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изменение),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извлечение,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использование,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передачу</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(распространение,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предоставление,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доступ),</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обезличивание,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блокирование,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удаление,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уничтожение)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персональных</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данных</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Абонента</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в</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объеме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порядке,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необходимых для оказания Услуг.</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При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этом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для</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оказания</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Услуг,</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выполнения</w:t>
      </w:r>
      <w:r w:rsidRPr="00880FF6">
        <w:rPr>
          <w:rFonts w:ascii="Arial" w:eastAsia="Times New Roman" w:hAnsi="Arial" w:cs="Arial"/>
          <w:color w:val="auto"/>
          <w:spacing w:val="1"/>
          <w:sz w:val="22"/>
          <w:szCs w:val="22"/>
          <w:lang w:eastAsia="en-US" w:bidi="ar-SA"/>
        </w:rPr>
        <w:t xml:space="preserve"> работ </w:t>
      </w:r>
      <w:r w:rsidRPr="00880FF6">
        <w:rPr>
          <w:rFonts w:ascii="Arial" w:eastAsia="Times New Roman" w:hAnsi="Arial" w:cs="Arial"/>
          <w:color w:val="auto"/>
          <w:sz w:val="22"/>
          <w:szCs w:val="22"/>
          <w:lang w:eastAsia="en-US" w:bidi="ar-SA"/>
        </w:rPr>
        <w:t>по устранению неисправностей, ремонтных, профилактически и иных работ,</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осуществления</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информационно-справочного</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обслуживания</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Оператор</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вправе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привлекать</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третьих</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лиц.</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Оператор</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обеспечивает</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конфиденциальность</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безопасность</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персональных</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данных,</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полученных</w:t>
      </w:r>
      <w:r w:rsidRPr="00880FF6">
        <w:rPr>
          <w:rFonts w:ascii="Arial" w:eastAsia="Times New Roman" w:hAnsi="Arial" w:cs="Arial"/>
          <w:color w:val="auto"/>
          <w:spacing w:val="-3"/>
          <w:sz w:val="22"/>
          <w:szCs w:val="22"/>
          <w:lang w:eastAsia="en-US" w:bidi="ar-SA"/>
        </w:rPr>
        <w:t xml:space="preserve"> </w:t>
      </w:r>
      <w:r w:rsidRPr="00880FF6">
        <w:rPr>
          <w:rFonts w:ascii="Arial" w:eastAsia="Times New Roman" w:hAnsi="Arial" w:cs="Arial"/>
          <w:color w:val="auto"/>
          <w:sz w:val="22"/>
          <w:szCs w:val="22"/>
          <w:lang w:eastAsia="en-US" w:bidi="ar-SA"/>
        </w:rPr>
        <w:t>от Абонента.</w:t>
      </w:r>
    </w:p>
    <w:p w14:paraId="40E67783" w14:textId="77777777" w:rsidR="00880FF6" w:rsidRPr="00880FF6" w:rsidRDefault="00880FF6" w:rsidP="00880FF6">
      <w:pPr>
        <w:numPr>
          <w:ilvl w:val="2"/>
          <w:numId w:val="1"/>
        </w:numPr>
        <w:tabs>
          <w:tab w:val="left" w:pos="711"/>
        </w:tabs>
        <w:ind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Абонент соглашается на предоставление информации о неисполненных денежных обязательствах Абонента</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перед Оператором, информации о самом Абоненте, полученной при заключении настоящего Договора, равно как и его</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персональных</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данных,</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юридическим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лицам,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осуществляющим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в</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соответствии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действующим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законодательством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Российской Федерации формирование, обработку, хранение и выдачу информации об исполнении должником принятых</w:t>
      </w:r>
      <w:r w:rsidRPr="00880FF6">
        <w:rPr>
          <w:rFonts w:ascii="Arial" w:eastAsia="Times New Roman" w:hAnsi="Arial" w:cs="Arial"/>
          <w:color w:val="auto"/>
          <w:spacing w:val="-45"/>
          <w:sz w:val="22"/>
          <w:szCs w:val="22"/>
          <w:lang w:eastAsia="en-US" w:bidi="ar-SA"/>
        </w:rPr>
        <w:t xml:space="preserve"> </w:t>
      </w:r>
      <w:r w:rsidRPr="00880FF6">
        <w:rPr>
          <w:rFonts w:ascii="Arial" w:eastAsia="Times New Roman" w:hAnsi="Arial" w:cs="Arial"/>
          <w:color w:val="auto"/>
          <w:sz w:val="22"/>
          <w:szCs w:val="22"/>
          <w:lang w:eastAsia="en-US" w:bidi="ar-SA"/>
        </w:rPr>
        <w:t>на себя договорных обязательств, лицам, осуществляющим от имени Оператора взыскание с Абонента задолженности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за</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оказанные</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Услуги, или лицам,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которым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передано</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право</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требования</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такой</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задолженности.</w:t>
      </w:r>
    </w:p>
    <w:p w14:paraId="6483A496" w14:textId="77777777" w:rsidR="00880FF6" w:rsidRPr="00880FF6" w:rsidRDefault="00880FF6" w:rsidP="00880FF6">
      <w:pPr>
        <w:numPr>
          <w:ilvl w:val="2"/>
          <w:numId w:val="1"/>
        </w:numPr>
        <w:tabs>
          <w:tab w:val="left" w:pos="711"/>
        </w:tabs>
        <w:ind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Получение рекламы товаров, работ, услуг Оператора и/или третьих лиц, распространяемой по</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сетям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электросвязи,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в</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том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числе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посредством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использования</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телефонной,</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подвижной</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радиотелефонной</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связи, использования почтовой связи посредством рассылки материалов по электронной почте, телефонному номеру (в</w:t>
      </w:r>
      <w:r w:rsidRPr="00880FF6">
        <w:rPr>
          <w:rFonts w:ascii="Arial" w:eastAsia="Times New Roman" w:hAnsi="Arial" w:cs="Arial"/>
          <w:color w:val="auto"/>
          <w:spacing w:val="-45"/>
          <w:sz w:val="22"/>
          <w:szCs w:val="22"/>
          <w:lang w:eastAsia="en-US" w:bidi="ar-SA"/>
        </w:rPr>
        <w:t xml:space="preserve"> </w:t>
      </w:r>
      <w:r w:rsidRPr="00880FF6">
        <w:rPr>
          <w:rFonts w:ascii="Arial" w:eastAsia="Times New Roman" w:hAnsi="Arial" w:cs="Arial"/>
          <w:color w:val="auto"/>
          <w:sz w:val="22"/>
          <w:szCs w:val="22"/>
          <w:lang w:eastAsia="en-US" w:bidi="ar-SA"/>
        </w:rPr>
        <w:t xml:space="preserve">том числе посредством Короткого текстового сообщения и сообщений в мессенджеры </w:t>
      </w:r>
      <w:proofErr w:type="spellStart"/>
      <w:r w:rsidRPr="00880FF6">
        <w:rPr>
          <w:rFonts w:ascii="Arial" w:eastAsia="Times New Roman" w:hAnsi="Arial" w:cs="Arial"/>
          <w:color w:val="auto"/>
          <w:sz w:val="22"/>
          <w:szCs w:val="22"/>
          <w:lang w:eastAsia="en-US" w:bidi="ar-SA"/>
        </w:rPr>
        <w:t>Viber</w:t>
      </w:r>
      <w:proofErr w:type="spellEnd"/>
      <w:r w:rsidRPr="00880FF6">
        <w:rPr>
          <w:rFonts w:ascii="Arial" w:eastAsia="Times New Roman" w:hAnsi="Arial" w:cs="Arial"/>
          <w:color w:val="auto"/>
          <w:sz w:val="22"/>
          <w:szCs w:val="22"/>
          <w:lang w:eastAsia="en-US" w:bidi="ar-SA"/>
        </w:rPr>
        <w:t xml:space="preserve">, </w:t>
      </w:r>
      <w:proofErr w:type="spellStart"/>
      <w:r w:rsidRPr="00880FF6">
        <w:rPr>
          <w:rFonts w:ascii="Arial" w:eastAsia="Times New Roman" w:hAnsi="Arial" w:cs="Arial"/>
          <w:color w:val="auto"/>
          <w:sz w:val="22"/>
          <w:szCs w:val="22"/>
          <w:lang w:eastAsia="en-US" w:bidi="ar-SA"/>
        </w:rPr>
        <w:t>WhatsApp</w:t>
      </w:r>
      <w:proofErr w:type="spellEnd"/>
      <w:r w:rsidRPr="00880FF6">
        <w:rPr>
          <w:rFonts w:ascii="Arial" w:eastAsia="Times New Roman" w:hAnsi="Arial" w:cs="Arial"/>
          <w:color w:val="auto"/>
          <w:sz w:val="22"/>
          <w:szCs w:val="22"/>
          <w:lang w:eastAsia="en-US" w:bidi="ar-SA"/>
        </w:rPr>
        <w:t xml:space="preserve"> и </w:t>
      </w:r>
      <w:proofErr w:type="spellStart"/>
      <w:r w:rsidRPr="00880FF6">
        <w:rPr>
          <w:rFonts w:ascii="Arial" w:eastAsia="Times New Roman" w:hAnsi="Arial" w:cs="Arial"/>
          <w:color w:val="auto"/>
          <w:sz w:val="22"/>
          <w:szCs w:val="22"/>
          <w:lang w:eastAsia="en-US" w:bidi="ar-SA"/>
        </w:rPr>
        <w:t>Telegram</w:t>
      </w:r>
      <w:proofErr w:type="spellEnd"/>
      <w:r w:rsidRPr="00880FF6">
        <w:rPr>
          <w:rFonts w:ascii="Arial" w:eastAsia="Times New Roman" w:hAnsi="Arial" w:cs="Arial"/>
          <w:color w:val="auto"/>
          <w:sz w:val="22"/>
          <w:szCs w:val="22"/>
          <w:lang w:eastAsia="en-US" w:bidi="ar-SA"/>
        </w:rPr>
        <w:t xml:space="preserve">) либо </w:t>
      </w:r>
      <w:r w:rsidRPr="00880FF6">
        <w:rPr>
          <w:rFonts w:ascii="Arial" w:eastAsia="Times New Roman" w:hAnsi="Arial" w:cs="Arial"/>
          <w:color w:val="auto"/>
          <w:spacing w:val="-45"/>
          <w:sz w:val="22"/>
          <w:szCs w:val="22"/>
          <w:lang w:eastAsia="en-US" w:bidi="ar-SA"/>
        </w:rPr>
        <w:t xml:space="preserve"> </w:t>
      </w:r>
      <w:r w:rsidRPr="00880FF6">
        <w:rPr>
          <w:rFonts w:ascii="Arial" w:eastAsia="Times New Roman" w:hAnsi="Arial" w:cs="Arial"/>
          <w:color w:val="auto"/>
          <w:sz w:val="22"/>
          <w:szCs w:val="22"/>
          <w:lang w:eastAsia="en-US" w:bidi="ar-SA"/>
        </w:rPr>
        <w:t>посредством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рассылки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по</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адресу,</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указанному</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Абонентом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в</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реквизитах</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настоящего</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Договора,</w:t>
      </w:r>
      <w:r w:rsidRPr="00880FF6">
        <w:rPr>
          <w:rFonts w:ascii="Arial" w:eastAsia="Times New Roman" w:hAnsi="Arial" w:cs="Arial"/>
          <w:color w:val="auto"/>
          <w:spacing w:val="47"/>
          <w:sz w:val="22"/>
          <w:szCs w:val="22"/>
          <w:lang w:eastAsia="en-US" w:bidi="ar-SA"/>
        </w:rPr>
        <w:t xml:space="preserve"> </w:t>
      </w:r>
      <w:r w:rsidRPr="00880FF6">
        <w:rPr>
          <w:rFonts w:ascii="Arial" w:eastAsia="Times New Roman" w:hAnsi="Arial" w:cs="Arial"/>
          <w:color w:val="auto"/>
          <w:sz w:val="22"/>
          <w:szCs w:val="22"/>
          <w:lang w:eastAsia="en-US" w:bidi="ar-SA"/>
        </w:rPr>
        <w:t>и</w:t>
      </w:r>
      <w:r w:rsidRPr="00880FF6">
        <w:rPr>
          <w:rFonts w:ascii="Arial" w:eastAsia="Times New Roman" w:hAnsi="Arial" w:cs="Arial"/>
          <w:color w:val="auto"/>
          <w:spacing w:val="47"/>
          <w:sz w:val="22"/>
          <w:szCs w:val="22"/>
          <w:lang w:eastAsia="en-US" w:bidi="ar-SA"/>
        </w:rPr>
        <w:t xml:space="preserve"> </w:t>
      </w:r>
      <w:r w:rsidRPr="00880FF6">
        <w:rPr>
          <w:rFonts w:ascii="Arial" w:eastAsia="Times New Roman" w:hAnsi="Arial" w:cs="Arial"/>
          <w:color w:val="auto"/>
          <w:sz w:val="22"/>
          <w:szCs w:val="22"/>
          <w:lang w:eastAsia="en-US" w:bidi="ar-SA"/>
        </w:rPr>
        <w:t>использование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сведений об Абоненте при продвижении товаров, работ, услуг Оператора и/или третьих лиц в целях и случаях, когда</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необходимость</w:t>
      </w:r>
      <w:r w:rsidRPr="00880FF6">
        <w:rPr>
          <w:rFonts w:ascii="Arial" w:eastAsia="Times New Roman" w:hAnsi="Arial" w:cs="Arial"/>
          <w:color w:val="auto"/>
          <w:spacing w:val="-4"/>
          <w:sz w:val="22"/>
          <w:szCs w:val="22"/>
          <w:lang w:eastAsia="en-US" w:bidi="ar-SA"/>
        </w:rPr>
        <w:t xml:space="preserve"> </w:t>
      </w:r>
      <w:r w:rsidRPr="00880FF6">
        <w:rPr>
          <w:rFonts w:ascii="Arial" w:eastAsia="Times New Roman" w:hAnsi="Arial" w:cs="Arial"/>
          <w:color w:val="auto"/>
          <w:sz w:val="22"/>
          <w:szCs w:val="22"/>
          <w:lang w:eastAsia="en-US" w:bidi="ar-SA"/>
        </w:rPr>
        <w:t>такого</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согласия</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предусмотрена</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законодательством Российской Федерации о</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рекламе.</w:t>
      </w:r>
    </w:p>
    <w:p w14:paraId="294DEE67" w14:textId="77777777" w:rsidR="00880FF6" w:rsidRPr="00880FF6" w:rsidRDefault="00880FF6" w:rsidP="00880FF6">
      <w:pPr>
        <w:tabs>
          <w:tab w:val="left" w:pos="711"/>
        </w:tabs>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К рекламе не относится информация об Операторе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 Услугах, доведение которой до Абонента обязательно в</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соответствии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Федеральным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законом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связи»,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Правилами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оказания</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услуг</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связи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другими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нормативными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документами.</w:t>
      </w:r>
    </w:p>
    <w:p w14:paraId="2DBFAC14" w14:textId="77777777" w:rsidR="00880FF6" w:rsidRPr="00880FF6" w:rsidRDefault="00880FF6" w:rsidP="00880FF6">
      <w:pPr>
        <w:numPr>
          <w:ilvl w:val="2"/>
          <w:numId w:val="1"/>
        </w:numPr>
        <w:tabs>
          <w:tab w:val="left" w:pos="711"/>
        </w:tabs>
        <w:ind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Использование Оператором или третьими лицами в целях информационно-справочного обслуживания</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сведений</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об</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Абоненте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(фамилия,</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имя,</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отчество,</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контактная</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информация)</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в</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системе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информационно-справочного</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обслуживания.</w:t>
      </w:r>
    </w:p>
    <w:p w14:paraId="2D3939C2" w14:textId="77777777" w:rsidR="00880FF6" w:rsidRPr="00880FF6" w:rsidRDefault="00880FF6" w:rsidP="00880FF6">
      <w:pPr>
        <w:numPr>
          <w:ilvl w:val="2"/>
          <w:numId w:val="1"/>
        </w:numPr>
        <w:tabs>
          <w:tab w:val="left" w:pos="711"/>
        </w:tabs>
        <w:ind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Размещение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средств</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связи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Сети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связи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Оператора</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оборудования</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Оператора</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в</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местах</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общего</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 xml:space="preserve">пользования в здании, строении, сооружении, на общем </w:t>
      </w:r>
      <w:r w:rsidRPr="00880FF6">
        <w:rPr>
          <w:rFonts w:ascii="Arial" w:eastAsia="Times New Roman" w:hAnsi="Arial" w:cs="Arial"/>
          <w:color w:val="auto"/>
          <w:sz w:val="22"/>
          <w:szCs w:val="22"/>
          <w:lang w:eastAsia="en-US" w:bidi="ar-SA"/>
        </w:rPr>
        <w:lastRenderedPageBreak/>
        <w:t>имуществе многоквартирного дома, в котором расположено</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Помещение</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с</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установленным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Пользовательским</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(оконечным) оборудованием.</w:t>
      </w:r>
    </w:p>
    <w:p w14:paraId="07698DB0" w14:textId="77777777" w:rsidR="00880FF6" w:rsidRPr="00880FF6" w:rsidRDefault="00880FF6" w:rsidP="00880FF6">
      <w:pPr>
        <w:numPr>
          <w:ilvl w:val="2"/>
          <w:numId w:val="1"/>
        </w:numPr>
        <w:tabs>
          <w:tab w:val="left" w:pos="711"/>
        </w:tabs>
        <w:ind w:right="-1"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Принимая</w:t>
      </w:r>
      <w:r w:rsidRPr="00880FF6">
        <w:rPr>
          <w:rFonts w:ascii="Arial" w:eastAsia="Times New Roman" w:hAnsi="Arial" w:cs="Arial"/>
          <w:color w:val="auto"/>
          <w:spacing w:val="-5"/>
          <w:sz w:val="22"/>
          <w:szCs w:val="22"/>
          <w:lang w:eastAsia="en-US" w:bidi="ar-SA"/>
        </w:rPr>
        <w:t xml:space="preserve"> </w:t>
      </w:r>
      <w:r w:rsidRPr="00880FF6">
        <w:rPr>
          <w:rFonts w:ascii="Arial" w:eastAsia="Times New Roman" w:hAnsi="Arial" w:cs="Arial"/>
          <w:color w:val="auto"/>
          <w:sz w:val="22"/>
          <w:szCs w:val="22"/>
          <w:lang w:eastAsia="en-US" w:bidi="ar-SA"/>
        </w:rPr>
        <w:t>условия</w:t>
      </w:r>
      <w:r w:rsidRPr="00880FF6">
        <w:rPr>
          <w:rFonts w:ascii="Arial" w:eastAsia="Times New Roman" w:hAnsi="Arial" w:cs="Arial"/>
          <w:color w:val="auto"/>
          <w:spacing w:val="-5"/>
          <w:sz w:val="22"/>
          <w:szCs w:val="22"/>
          <w:lang w:eastAsia="en-US" w:bidi="ar-SA"/>
        </w:rPr>
        <w:t xml:space="preserve"> </w:t>
      </w:r>
      <w:r w:rsidRPr="00880FF6">
        <w:rPr>
          <w:rFonts w:ascii="Arial" w:eastAsia="Times New Roman" w:hAnsi="Arial" w:cs="Arial"/>
          <w:color w:val="auto"/>
          <w:sz w:val="22"/>
          <w:szCs w:val="22"/>
          <w:lang w:eastAsia="en-US" w:bidi="ar-SA"/>
        </w:rPr>
        <w:t>настоящего</w:t>
      </w:r>
      <w:r w:rsidRPr="00880FF6">
        <w:rPr>
          <w:rFonts w:ascii="Arial" w:eastAsia="Times New Roman" w:hAnsi="Arial" w:cs="Arial"/>
          <w:color w:val="auto"/>
          <w:spacing w:val="-5"/>
          <w:sz w:val="22"/>
          <w:szCs w:val="22"/>
          <w:lang w:eastAsia="en-US" w:bidi="ar-SA"/>
        </w:rPr>
        <w:t xml:space="preserve"> </w:t>
      </w:r>
      <w:r w:rsidRPr="00880FF6">
        <w:rPr>
          <w:rFonts w:ascii="Arial" w:eastAsia="Times New Roman" w:hAnsi="Arial" w:cs="Arial"/>
          <w:color w:val="auto"/>
          <w:sz w:val="22"/>
          <w:szCs w:val="22"/>
          <w:lang w:eastAsia="en-US" w:bidi="ar-SA"/>
        </w:rPr>
        <w:t>Договора,</w:t>
      </w:r>
      <w:r w:rsidRPr="00880FF6">
        <w:rPr>
          <w:rFonts w:ascii="Arial" w:eastAsia="Times New Roman" w:hAnsi="Arial" w:cs="Arial"/>
          <w:color w:val="auto"/>
          <w:spacing w:val="-3"/>
          <w:sz w:val="22"/>
          <w:szCs w:val="22"/>
          <w:lang w:eastAsia="en-US" w:bidi="ar-SA"/>
        </w:rPr>
        <w:t xml:space="preserve"> </w:t>
      </w:r>
      <w:r w:rsidRPr="00880FF6">
        <w:rPr>
          <w:rFonts w:ascii="Arial" w:eastAsia="Times New Roman" w:hAnsi="Arial" w:cs="Arial"/>
          <w:color w:val="auto"/>
          <w:sz w:val="22"/>
          <w:szCs w:val="22"/>
          <w:lang w:eastAsia="en-US" w:bidi="ar-SA"/>
        </w:rPr>
        <w:t>Абонент</w:t>
      </w:r>
      <w:r w:rsidRPr="00880FF6">
        <w:rPr>
          <w:rFonts w:ascii="Arial" w:eastAsia="Times New Roman" w:hAnsi="Arial" w:cs="Arial"/>
          <w:color w:val="auto"/>
          <w:spacing w:val="-3"/>
          <w:sz w:val="22"/>
          <w:szCs w:val="22"/>
          <w:lang w:eastAsia="en-US" w:bidi="ar-SA"/>
        </w:rPr>
        <w:t xml:space="preserve"> </w:t>
      </w:r>
      <w:r w:rsidRPr="00880FF6">
        <w:rPr>
          <w:rFonts w:ascii="Arial" w:eastAsia="Times New Roman" w:hAnsi="Arial" w:cs="Arial"/>
          <w:color w:val="auto"/>
          <w:sz w:val="22"/>
          <w:szCs w:val="22"/>
          <w:lang w:eastAsia="en-US" w:bidi="ar-SA"/>
        </w:rPr>
        <w:t>подтверждает,</w:t>
      </w:r>
      <w:r w:rsidRPr="00880FF6">
        <w:rPr>
          <w:rFonts w:ascii="Arial" w:eastAsia="Times New Roman" w:hAnsi="Arial" w:cs="Arial"/>
          <w:color w:val="auto"/>
          <w:spacing w:val="-3"/>
          <w:sz w:val="22"/>
          <w:szCs w:val="22"/>
          <w:lang w:eastAsia="en-US" w:bidi="ar-SA"/>
        </w:rPr>
        <w:t xml:space="preserve"> </w:t>
      </w:r>
      <w:r w:rsidRPr="00880FF6">
        <w:rPr>
          <w:rFonts w:ascii="Arial" w:eastAsia="Times New Roman" w:hAnsi="Arial" w:cs="Arial"/>
          <w:color w:val="auto"/>
          <w:sz w:val="22"/>
          <w:szCs w:val="22"/>
          <w:lang w:eastAsia="en-US" w:bidi="ar-SA"/>
        </w:rPr>
        <w:t>что:</w:t>
      </w:r>
    </w:p>
    <w:p w14:paraId="776D53FA" w14:textId="77777777" w:rsidR="00880FF6" w:rsidRPr="00880FF6" w:rsidRDefault="00880FF6" w:rsidP="00880FF6">
      <w:pPr>
        <w:numPr>
          <w:ilvl w:val="0"/>
          <w:numId w:val="5"/>
        </w:numPr>
        <w:tabs>
          <w:tab w:val="left" w:pos="971"/>
        </w:tabs>
        <w:autoSpaceDE w:val="0"/>
        <w:autoSpaceDN w:val="0"/>
        <w:ind w:left="0" w:right="-1" w:firstLine="707"/>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ему предоставлена полная информация о технических характеристиках Сети связи Оператора в отношении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ее качества, надежности и ограничений, содержании оказываемых Услуг, порядке пользования Услугами, и выражает</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согласие</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с</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предоставленной</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информацией об</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Услугах;</w:t>
      </w:r>
    </w:p>
    <w:p w14:paraId="383BA31E" w14:textId="77777777" w:rsidR="00880FF6" w:rsidRPr="00880FF6" w:rsidRDefault="00880FF6" w:rsidP="00880FF6">
      <w:pPr>
        <w:numPr>
          <w:ilvl w:val="0"/>
          <w:numId w:val="5"/>
        </w:numPr>
        <w:tabs>
          <w:tab w:val="left" w:pos="971"/>
        </w:tabs>
        <w:autoSpaceDE w:val="0"/>
        <w:autoSpaceDN w:val="0"/>
        <w:ind w:left="0" w:right="-1" w:firstLine="707"/>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lang w:eastAsia="en-US" w:bidi="ar-SA"/>
        </w:rPr>
        <w:t>он</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в</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соответствии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Федеральным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законом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от</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07.08.2001</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115-ФЗ</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противодействии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легализации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(отмыванию)</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доходов,</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полученных преступным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путем,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 финансированию</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терроризма»</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не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является</w:t>
      </w:r>
      <w:r w:rsidRPr="00880FF6">
        <w:rPr>
          <w:rFonts w:ascii="Arial" w:eastAsia="Times New Roman" w:hAnsi="Arial" w:cs="Arial"/>
          <w:color w:val="auto"/>
          <w:spacing w:val="47"/>
          <w:sz w:val="22"/>
          <w:szCs w:val="22"/>
          <w:lang w:eastAsia="en-US" w:bidi="ar-SA"/>
        </w:rPr>
        <w:t xml:space="preserve"> </w:t>
      </w:r>
      <w:r w:rsidRPr="00880FF6">
        <w:rPr>
          <w:rFonts w:ascii="Arial" w:eastAsia="Times New Roman" w:hAnsi="Arial" w:cs="Arial"/>
          <w:color w:val="auto"/>
          <w:sz w:val="22"/>
          <w:szCs w:val="22"/>
          <w:lang w:eastAsia="en-US" w:bidi="ar-SA"/>
        </w:rPr>
        <w:t>должностным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лицом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международной</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организации;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иностранным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публичным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должностным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лицом,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его</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супругом,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близким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родственником (родственником по прямой восходящей или нисходящей линии (родителем или ребенком, дедушкой,</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бабушкой или внуком), полнородным или неполнородным (имеющим общего отца или мать), братом или сестрой,</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усыновителем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или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усыновленным;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лицом,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замещающим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(занимающим)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государственные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должности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Российской</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Федерации,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должности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членов</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Совета</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директоров</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Центрального</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банка</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Российской</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Федерации,</w:t>
      </w:r>
      <w:r w:rsidRPr="00880FF6">
        <w:rPr>
          <w:rFonts w:ascii="Arial" w:eastAsia="Times New Roman" w:hAnsi="Arial" w:cs="Arial"/>
          <w:color w:val="auto"/>
          <w:spacing w:val="48"/>
          <w:sz w:val="22"/>
          <w:szCs w:val="22"/>
          <w:lang w:eastAsia="en-US" w:bidi="ar-SA"/>
        </w:rPr>
        <w:t xml:space="preserve"> </w:t>
      </w:r>
      <w:r w:rsidRPr="00880FF6">
        <w:rPr>
          <w:rFonts w:ascii="Arial" w:eastAsia="Times New Roman" w:hAnsi="Arial" w:cs="Arial"/>
          <w:color w:val="auto"/>
          <w:sz w:val="22"/>
          <w:szCs w:val="22"/>
          <w:lang w:eastAsia="en-US" w:bidi="ar-SA"/>
        </w:rPr>
        <w:t>должности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федеральной</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государственной</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службы,</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назначение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на</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которые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освобождение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от</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которых</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осуществляются</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Президентом Российской Федерации или Правительством Российской Федерации, должности в Центральном банке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Российской Федерации, государственных корпорациях и иных организациях, созданных Российской Федерацией на</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основании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федеральных</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законов,</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включенные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в</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перечни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должностей,</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определяемые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Президентом</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Российской</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Федерации.</w:t>
      </w:r>
      <w:r w:rsidRPr="00880FF6">
        <w:rPr>
          <w:rFonts w:ascii="Arial" w:eastAsia="Times New Roman" w:hAnsi="Arial" w:cs="Arial"/>
          <w:color w:val="auto"/>
          <w:spacing w:val="16"/>
          <w:sz w:val="22"/>
          <w:szCs w:val="22"/>
          <w:lang w:eastAsia="en-US" w:bidi="ar-SA"/>
        </w:rPr>
        <w:t xml:space="preserve"> </w:t>
      </w:r>
      <w:r w:rsidRPr="00880FF6">
        <w:rPr>
          <w:rFonts w:ascii="Arial" w:eastAsia="Times New Roman" w:hAnsi="Arial" w:cs="Arial"/>
          <w:color w:val="auto"/>
          <w:sz w:val="22"/>
          <w:szCs w:val="22"/>
          <w:lang w:eastAsia="en-US" w:bidi="ar-SA"/>
        </w:rPr>
        <w:t>В</w:t>
      </w:r>
      <w:r w:rsidRPr="00880FF6">
        <w:rPr>
          <w:rFonts w:ascii="Arial" w:eastAsia="Times New Roman" w:hAnsi="Arial" w:cs="Arial"/>
          <w:color w:val="auto"/>
          <w:spacing w:val="13"/>
          <w:sz w:val="22"/>
          <w:szCs w:val="22"/>
          <w:lang w:eastAsia="en-US" w:bidi="ar-SA"/>
        </w:rPr>
        <w:t xml:space="preserve"> </w:t>
      </w:r>
      <w:r w:rsidRPr="00880FF6">
        <w:rPr>
          <w:rFonts w:ascii="Arial" w:eastAsia="Times New Roman" w:hAnsi="Arial" w:cs="Arial"/>
          <w:color w:val="auto"/>
          <w:sz w:val="22"/>
          <w:szCs w:val="22"/>
          <w:lang w:eastAsia="en-US" w:bidi="ar-SA"/>
        </w:rPr>
        <w:t>случае,</w:t>
      </w:r>
      <w:r w:rsidRPr="00880FF6">
        <w:rPr>
          <w:rFonts w:ascii="Arial" w:eastAsia="Times New Roman" w:hAnsi="Arial" w:cs="Arial"/>
          <w:color w:val="auto"/>
          <w:spacing w:val="17"/>
          <w:sz w:val="22"/>
          <w:szCs w:val="22"/>
          <w:lang w:eastAsia="en-US" w:bidi="ar-SA"/>
        </w:rPr>
        <w:t xml:space="preserve"> </w:t>
      </w:r>
      <w:r w:rsidRPr="00880FF6">
        <w:rPr>
          <w:rFonts w:ascii="Arial" w:eastAsia="Times New Roman" w:hAnsi="Arial" w:cs="Arial"/>
          <w:color w:val="auto"/>
          <w:sz w:val="22"/>
          <w:szCs w:val="22"/>
          <w:lang w:eastAsia="en-US" w:bidi="ar-SA"/>
        </w:rPr>
        <w:t>если</w:t>
      </w:r>
      <w:r w:rsidRPr="00880FF6">
        <w:rPr>
          <w:rFonts w:ascii="Arial" w:eastAsia="Times New Roman" w:hAnsi="Arial" w:cs="Arial"/>
          <w:color w:val="auto"/>
          <w:spacing w:val="17"/>
          <w:sz w:val="22"/>
          <w:szCs w:val="22"/>
          <w:lang w:eastAsia="en-US" w:bidi="ar-SA"/>
        </w:rPr>
        <w:t xml:space="preserve"> </w:t>
      </w:r>
      <w:r w:rsidRPr="00880FF6">
        <w:rPr>
          <w:rFonts w:ascii="Arial" w:eastAsia="Times New Roman" w:hAnsi="Arial" w:cs="Arial"/>
          <w:color w:val="auto"/>
          <w:sz w:val="22"/>
          <w:szCs w:val="22"/>
          <w:lang w:eastAsia="en-US" w:bidi="ar-SA"/>
        </w:rPr>
        <w:t>Абонент</w:t>
      </w:r>
      <w:r w:rsidRPr="00880FF6">
        <w:rPr>
          <w:rFonts w:ascii="Arial" w:eastAsia="Times New Roman" w:hAnsi="Arial" w:cs="Arial"/>
          <w:color w:val="auto"/>
          <w:spacing w:val="17"/>
          <w:sz w:val="22"/>
          <w:szCs w:val="22"/>
          <w:lang w:eastAsia="en-US" w:bidi="ar-SA"/>
        </w:rPr>
        <w:t xml:space="preserve"> </w:t>
      </w:r>
      <w:r w:rsidRPr="00880FF6">
        <w:rPr>
          <w:rFonts w:ascii="Arial" w:eastAsia="Times New Roman" w:hAnsi="Arial" w:cs="Arial"/>
          <w:color w:val="auto"/>
          <w:sz w:val="22"/>
          <w:szCs w:val="22"/>
          <w:lang w:eastAsia="en-US" w:bidi="ar-SA"/>
        </w:rPr>
        <w:t>является</w:t>
      </w:r>
      <w:r w:rsidRPr="00880FF6">
        <w:rPr>
          <w:rFonts w:ascii="Arial" w:eastAsia="Times New Roman" w:hAnsi="Arial" w:cs="Arial"/>
          <w:color w:val="auto"/>
          <w:spacing w:val="15"/>
          <w:sz w:val="22"/>
          <w:szCs w:val="22"/>
          <w:lang w:eastAsia="en-US" w:bidi="ar-SA"/>
        </w:rPr>
        <w:t xml:space="preserve"> </w:t>
      </w:r>
      <w:r w:rsidRPr="00880FF6">
        <w:rPr>
          <w:rFonts w:ascii="Arial" w:eastAsia="Times New Roman" w:hAnsi="Arial" w:cs="Arial"/>
          <w:color w:val="auto"/>
          <w:sz w:val="22"/>
          <w:szCs w:val="22"/>
          <w:lang w:eastAsia="en-US" w:bidi="ar-SA"/>
        </w:rPr>
        <w:t>кем-либо</w:t>
      </w:r>
      <w:r w:rsidRPr="00880FF6">
        <w:rPr>
          <w:rFonts w:ascii="Arial" w:eastAsia="Times New Roman" w:hAnsi="Arial" w:cs="Arial"/>
          <w:color w:val="auto"/>
          <w:spacing w:val="13"/>
          <w:sz w:val="22"/>
          <w:szCs w:val="22"/>
          <w:lang w:eastAsia="en-US" w:bidi="ar-SA"/>
        </w:rPr>
        <w:t xml:space="preserve"> </w:t>
      </w:r>
      <w:r w:rsidRPr="00880FF6">
        <w:rPr>
          <w:rFonts w:ascii="Arial" w:eastAsia="Times New Roman" w:hAnsi="Arial" w:cs="Arial"/>
          <w:color w:val="auto"/>
          <w:sz w:val="22"/>
          <w:szCs w:val="22"/>
          <w:lang w:eastAsia="en-US" w:bidi="ar-SA"/>
        </w:rPr>
        <w:t>из</w:t>
      </w:r>
      <w:r w:rsidRPr="00880FF6">
        <w:rPr>
          <w:rFonts w:ascii="Arial" w:eastAsia="Times New Roman" w:hAnsi="Arial" w:cs="Arial"/>
          <w:color w:val="auto"/>
          <w:spacing w:val="13"/>
          <w:sz w:val="22"/>
          <w:szCs w:val="22"/>
          <w:lang w:eastAsia="en-US" w:bidi="ar-SA"/>
        </w:rPr>
        <w:t xml:space="preserve"> </w:t>
      </w:r>
      <w:r w:rsidRPr="00880FF6">
        <w:rPr>
          <w:rFonts w:ascii="Arial" w:eastAsia="Times New Roman" w:hAnsi="Arial" w:cs="Arial"/>
          <w:color w:val="auto"/>
          <w:sz w:val="22"/>
          <w:szCs w:val="22"/>
          <w:lang w:eastAsia="en-US" w:bidi="ar-SA"/>
        </w:rPr>
        <w:t>указанных</w:t>
      </w:r>
      <w:r w:rsidRPr="00880FF6">
        <w:rPr>
          <w:rFonts w:ascii="Arial" w:eastAsia="Times New Roman" w:hAnsi="Arial" w:cs="Arial"/>
          <w:color w:val="auto"/>
          <w:spacing w:val="13"/>
          <w:sz w:val="22"/>
          <w:szCs w:val="22"/>
          <w:lang w:eastAsia="en-US" w:bidi="ar-SA"/>
        </w:rPr>
        <w:t xml:space="preserve"> </w:t>
      </w:r>
      <w:r w:rsidRPr="00880FF6">
        <w:rPr>
          <w:rFonts w:ascii="Arial" w:eastAsia="Times New Roman" w:hAnsi="Arial" w:cs="Arial"/>
          <w:color w:val="auto"/>
          <w:sz w:val="22"/>
          <w:szCs w:val="22"/>
          <w:lang w:eastAsia="en-US" w:bidi="ar-SA"/>
        </w:rPr>
        <w:t>лиц,</w:t>
      </w:r>
      <w:r w:rsidRPr="00880FF6">
        <w:rPr>
          <w:rFonts w:ascii="Arial" w:eastAsia="Times New Roman" w:hAnsi="Arial" w:cs="Arial"/>
          <w:color w:val="auto"/>
          <w:spacing w:val="17"/>
          <w:sz w:val="22"/>
          <w:szCs w:val="22"/>
          <w:lang w:eastAsia="en-US" w:bidi="ar-SA"/>
        </w:rPr>
        <w:t xml:space="preserve"> </w:t>
      </w:r>
      <w:r w:rsidRPr="00880FF6">
        <w:rPr>
          <w:rFonts w:ascii="Arial" w:eastAsia="Times New Roman" w:hAnsi="Arial" w:cs="Arial"/>
          <w:color w:val="auto"/>
          <w:sz w:val="22"/>
          <w:szCs w:val="22"/>
          <w:lang w:eastAsia="en-US" w:bidi="ar-SA"/>
        </w:rPr>
        <w:t>он</w:t>
      </w:r>
      <w:r w:rsidRPr="00880FF6">
        <w:rPr>
          <w:rFonts w:ascii="Arial" w:eastAsia="Times New Roman" w:hAnsi="Arial" w:cs="Arial"/>
          <w:color w:val="auto"/>
          <w:spacing w:val="15"/>
          <w:sz w:val="22"/>
          <w:szCs w:val="22"/>
          <w:lang w:eastAsia="en-US" w:bidi="ar-SA"/>
        </w:rPr>
        <w:t xml:space="preserve"> </w:t>
      </w:r>
      <w:r w:rsidRPr="00880FF6">
        <w:rPr>
          <w:rFonts w:ascii="Arial" w:eastAsia="Times New Roman" w:hAnsi="Arial" w:cs="Arial"/>
          <w:color w:val="auto"/>
          <w:sz w:val="22"/>
          <w:szCs w:val="22"/>
          <w:lang w:eastAsia="en-US" w:bidi="ar-SA"/>
        </w:rPr>
        <w:t>уведомляет</w:t>
      </w:r>
      <w:r w:rsidRPr="00880FF6">
        <w:rPr>
          <w:rFonts w:ascii="Arial" w:eastAsia="Times New Roman" w:hAnsi="Arial" w:cs="Arial"/>
          <w:color w:val="auto"/>
          <w:spacing w:val="17"/>
          <w:sz w:val="22"/>
          <w:szCs w:val="22"/>
          <w:lang w:eastAsia="en-US" w:bidi="ar-SA"/>
        </w:rPr>
        <w:t xml:space="preserve"> </w:t>
      </w:r>
      <w:r w:rsidRPr="00880FF6">
        <w:rPr>
          <w:rFonts w:ascii="Arial" w:eastAsia="Times New Roman" w:hAnsi="Arial" w:cs="Arial"/>
          <w:color w:val="auto"/>
          <w:sz w:val="22"/>
          <w:szCs w:val="22"/>
          <w:lang w:eastAsia="en-US" w:bidi="ar-SA"/>
        </w:rPr>
        <w:t>Оператора</w:t>
      </w:r>
      <w:r w:rsidRPr="00880FF6">
        <w:rPr>
          <w:rFonts w:ascii="Arial" w:eastAsia="Times New Roman" w:hAnsi="Arial" w:cs="Arial"/>
          <w:color w:val="auto"/>
          <w:spacing w:val="15"/>
          <w:sz w:val="22"/>
          <w:szCs w:val="22"/>
          <w:lang w:eastAsia="en-US" w:bidi="ar-SA"/>
        </w:rPr>
        <w:t xml:space="preserve"> </w:t>
      </w:r>
      <w:r w:rsidRPr="00880FF6">
        <w:rPr>
          <w:rFonts w:ascii="Arial" w:eastAsia="Times New Roman" w:hAnsi="Arial" w:cs="Arial"/>
          <w:color w:val="auto"/>
          <w:sz w:val="22"/>
          <w:szCs w:val="22"/>
          <w:lang w:eastAsia="en-US" w:bidi="ar-SA"/>
        </w:rPr>
        <w:t>о</w:t>
      </w:r>
      <w:r w:rsidRPr="00880FF6">
        <w:rPr>
          <w:rFonts w:ascii="Arial" w:eastAsia="Times New Roman" w:hAnsi="Arial" w:cs="Arial"/>
          <w:color w:val="auto"/>
          <w:spacing w:val="15"/>
          <w:sz w:val="22"/>
          <w:szCs w:val="22"/>
          <w:lang w:eastAsia="en-US" w:bidi="ar-SA"/>
        </w:rPr>
        <w:t xml:space="preserve"> </w:t>
      </w:r>
      <w:r w:rsidRPr="00880FF6">
        <w:rPr>
          <w:rFonts w:ascii="Arial" w:eastAsia="Times New Roman" w:hAnsi="Arial" w:cs="Arial"/>
          <w:color w:val="auto"/>
          <w:sz w:val="22"/>
          <w:szCs w:val="22"/>
          <w:lang w:eastAsia="en-US" w:bidi="ar-SA"/>
        </w:rPr>
        <w:t>данном</w:t>
      </w:r>
      <w:r w:rsidRPr="00880FF6">
        <w:rPr>
          <w:rFonts w:ascii="Arial" w:eastAsia="Times New Roman" w:hAnsi="Arial" w:cs="Arial"/>
          <w:color w:val="auto"/>
          <w:spacing w:val="17"/>
          <w:sz w:val="22"/>
          <w:szCs w:val="22"/>
          <w:lang w:eastAsia="en-US" w:bidi="ar-SA"/>
        </w:rPr>
        <w:t xml:space="preserve"> </w:t>
      </w:r>
      <w:r w:rsidRPr="00880FF6">
        <w:rPr>
          <w:rFonts w:ascii="Arial" w:eastAsia="Times New Roman" w:hAnsi="Arial" w:cs="Arial"/>
          <w:color w:val="auto"/>
          <w:sz w:val="22"/>
          <w:szCs w:val="22"/>
          <w:lang w:eastAsia="en-US" w:bidi="ar-SA"/>
        </w:rPr>
        <w:t>факте</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при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подписании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Заявления</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и</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сообщает</w:t>
      </w:r>
      <w:r w:rsidRPr="00880FF6">
        <w:rPr>
          <w:rFonts w:ascii="Arial" w:eastAsia="Times New Roman" w:hAnsi="Arial" w:cs="Arial"/>
          <w:color w:val="auto"/>
          <w:spacing w:val="-1"/>
          <w:sz w:val="22"/>
          <w:szCs w:val="22"/>
          <w:lang w:eastAsia="en-US" w:bidi="ar-SA"/>
        </w:rPr>
        <w:t xml:space="preserve"> </w:t>
      </w:r>
      <w:r w:rsidRPr="00880FF6">
        <w:rPr>
          <w:rFonts w:ascii="Arial" w:eastAsia="Times New Roman" w:hAnsi="Arial" w:cs="Arial"/>
          <w:color w:val="auto"/>
          <w:sz w:val="22"/>
          <w:szCs w:val="22"/>
          <w:lang w:eastAsia="en-US" w:bidi="ar-SA"/>
        </w:rPr>
        <w:t>Оператору</w:t>
      </w:r>
      <w:r w:rsidRPr="00880FF6">
        <w:rPr>
          <w:rFonts w:ascii="Arial" w:eastAsia="Times New Roman" w:hAnsi="Arial" w:cs="Arial"/>
          <w:color w:val="auto"/>
          <w:spacing w:val="-3"/>
          <w:sz w:val="22"/>
          <w:szCs w:val="22"/>
          <w:lang w:eastAsia="en-US" w:bidi="ar-SA"/>
        </w:rPr>
        <w:t xml:space="preserve"> </w:t>
      </w:r>
      <w:r w:rsidRPr="00880FF6">
        <w:rPr>
          <w:rFonts w:ascii="Arial" w:eastAsia="Times New Roman" w:hAnsi="Arial" w:cs="Arial"/>
          <w:color w:val="auto"/>
          <w:sz w:val="22"/>
          <w:szCs w:val="22"/>
          <w:lang w:eastAsia="en-US" w:bidi="ar-SA"/>
        </w:rPr>
        <w:t>более</w:t>
      </w:r>
      <w:r w:rsidRPr="00880FF6">
        <w:rPr>
          <w:rFonts w:ascii="Arial" w:eastAsia="Times New Roman" w:hAnsi="Arial" w:cs="Arial"/>
          <w:color w:val="auto"/>
          <w:spacing w:val="-2"/>
          <w:sz w:val="22"/>
          <w:szCs w:val="22"/>
          <w:lang w:eastAsia="en-US" w:bidi="ar-SA"/>
        </w:rPr>
        <w:t xml:space="preserve"> </w:t>
      </w:r>
      <w:r w:rsidRPr="00880FF6">
        <w:rPr>
          <w:rFonts w:ascii="Arial" w:eastAsia="Times New Roman" w:hAnsi="Arial" w:cs="Arial"/>
          <w:color w:val="auto"/>
          <w:sz w:val="22"/>
          <w:szCs w:val="22"/>
          <w:lang w:eastAsia="en-US" w:bidi="ar-SA"/>
        </w:rPr>
        <w:t>подробные</w:t>
      </w:r>
      <w:r w:rsidRPr="00880FF6">
        <w:rPr>
          <w:rFonts w:ascii="Arial" w:eastAsia="Times New Roman" w:hAnsi="Arial" w:cs="Arial"/>
          <w:color w:val="auto"/>
          <w:spacing w:val="-3"/>
          <w:sz w:val="22"/>
          <w:szCs w:val="22"/>
          <w:lang w:eastAsia="en-US" w:bidi="ar-SA"/>
        </w:rPr>
        <w:t xml:space="preserve"> </w:t>
      </w:r>
      <w:r w:rsidRPr="00880FF6">
        <w:rPr>
          <w:rFonts w:ascii="Arial" w:eastAsia="Times New Roman" w:hAnsi="Arial" w:cs="Arial"/>
          <w:color w:val="auto"/>
          <w:sz w:val="22"/>
          <w:szCs w:val="22"/>
          <w:lang w:eastAsia="en-US" w:bidi="ar-SA"/>
        </w:rPr>
        <w:t>сведения, касающиеся</w:t>
      </w:r>
      <w:r w:rsidRPr="00880FF6">
        <w:rPr>
          <w:rFonts w:ascii="Arial" w:eastAsia="Times New Roman" w:hAnsi="Arial" w:cs="Arial"/>
          <w:color w:val="auto"/>
          <w:spacing w:val="-3"/>
          <w:sz w:val="22"/>
          <w:szCs w:val="22"/>
          <w:lang w:eastAsia="en-US" w:bidi="ar-SA"/>
        </w:rPr>
        <w:t xml:space="preserve"> </w:t>
      </w:r>
      <w:r w:rsidRPr="00880FF6">
        <w:rPr>
          <w:rFonts w:ascii="Arial" w:eastAsia="Times New Roman" w:hAnsi="Arial" w:cs="Arial"/>
          <w:color w:val="auto"/>
          <w:sz w:val="22"/>
          <w:szCs w:val="22"/>
          <w:lang w:eastAsia="en-US" w:bidi="ar-SA"/>
        </w:rPr>
        <w:t>данного</w:t>
      </w:r>
      <w:r w:rsidRPr="00880FF6">
        <w:rPr>
          <w:rFonts w:ascii="Arial" w:eastAsia="Times New Roman" w:hAnsi="Arial" w:cs="Arial"/>
          <w:color w:val="auto"/>
          <w:spacing w:val="-3"/>
          <w:sz w:val="22"/>
          <w:szCs w:val="22"/>
          <w:lang w:eastAsia="en-US" w:bidi="ar-SA"/>
        </w:rPr>
        <w:t xml:space="preserve"> </w:t>
      </w:r>
      <w:r w:rsidRPr="00880FF6">
        <w:rPr>
          <w:rFonts w:ascii="Arial" w:eastAsia="Times New Roman" w:hAnsi="Arial" w:cs="Arial"/>
          <w:color w:val="auto"/>
          <w:sz w:val="22"/>
          <w:szCs w:val="22"/>
          <w:lang w:eastAsia="en-US" w:bidi="ar-SA"/>
        </w:rPr>
        <w:t>факта.</w:t>
      </w:r>
    </w:p>
    <w:p w14:paraId="62ED9521" w14:textId="77777777" w:rsidR="00880FF6" w:rsidRPr="00880FF6" w:rsidRDefault="00880FF6" w:rsidP="00880FF6">
      <w:pPr>
        <w:numPr>
          <w:ilvl w:val="1"/>
          <w:numId w:val="1"/>
        </w:numPr>
        <w:tabs>
          <w:tab w:val="left" w:pos="711"/>
        </w:tabs>
        <w:ind w:right="-1" w:firstLine="284"/>
        <w:jc w:val="both"/>
        <w:rPr>
          <w:rFonts w:ascii="Arial" w:eastAsia="Times New Roman" w:hAnsi="Arial" w:cs="Arial"/>
          <w:color w:val="auto"/>
          <w:sz w:val="22"/>
          <w:szCs w:val="22"/>
          <w:lang w:eastAsia="en-US" w:bidi="ar-SA"/>
        </w:rPr>
      </w:pPr>
      <w:r w:rsidRPr="00880FF6">
        <w:rPr>
          <w:rFonts w:ascii="Arial" w:eastAsia="Times New Roman" w:hAnsi="Arial" w:cs="Arial"/>
          <w:color w:val="auto"/>
          <w:sz w:val="22"/>
          <w:szCs w:val="22"/>
        </w:rPr>
        <w:t>Во всем остальном, что не урегулировано Договором и настоящими Правилами, приложениями к настоящим Правилам, Стороны руководствуются действующим законодательством, в том числе ФЗ «О связи», Правилами оказания услуг связи и иными нормативными правовыми актами, а также положениями и иными документами, принятыми Оператором для оказания Услуг абонентам.</w:t>
      </w:r>
    </w:p>
    <w:p w14:paraId="4F7F0E05" w14:textId="77777777" w:rsidR="00880FF6" w:rsidRPr="00880FF6" w:rsidRDefault="00880FF6" w:rsidP="00880FF6">
      <w:pPr>
        <w:numPr>
          <w:ilvl w:val="1"/>
          <w:numId w:val="1"/>
        </w:numPr>
        <w:tabs>
          <w:tab w:val="left" w:pos="711"/>
        </w:tabs>
        <w:ind w:right="-1" w:firstLine="284"/>
        <w:jc w:val="both"/>
        <w:rPr>
          <w:rFonts w:ascii="Arial" w:eastAsia="Times New Roman" w:hAnsi="Arial" w:cs="Arial"/>
          <w:color w:val="auto"/>
          <w:szCs w:val="22"/>
          <w:lang w:eastAsia="en-US" w:bidi="ar-SA"/>
        </w:rPr>
      </w:pPr>
      <w:r w:rsidRPr="00880FF6">
        <w:rPr>
          <w:rFonts w:ascii="Arial" w:eastAsia="Times New Roman" w:hAnsi="Arial" w:cs="Arial"/>
          <w:color w:val="auto"/>
          <w:sz w:val="22"/>
          <w:szCs w:val="22"/>
          <w:lang w:eastAsia="en-US" w:bidi="ar-SA"/>
        </w:rPr>
        <w:t>При заключении Договора, дополнительных соглашений к Договору, уведомлений Оператора, со стороны Оператора может использоваться аналог собственноручной подписи уполномоченного лица и/или печати Оператора, а также факсимильное воспроизведение с помощью средств механического копирования.</w:t>
      </w:r>
    </w:p>
    <w:p w14:paraId="5849B965" w14:textId="77777777" w:rsidR="00880FF6" w:rsidRPr="00880FF6" w:rsidRDefault="00880FF6" w:rsidP="00880FF6">
      <w:pPr>
        <w:jc w:val="both"/>
        <w:rPr>
          <w:rFonts w:ascii="Arial" w:hAnsi="Arial" w:cs="Arial"/>
          <w:sz w:val="22"/>
          <w:szCs w:val="22"/>
        </w:rPr>
      </w:pPr>
    </w:p>
    <w:p w14:paraId="1F5A40E5" w14:textId="77777777" w:rsidR="00880FF6" w:rsidRPr="00880FF6" w:rsidRDefault="00880FF6" w:rsidP="00880FF6">
      <w:pPr>
        <w:jc w:val="both"/>
        <w:rPr>
          <w:rFonts w:ascii="Arial" w:hAnsi="Arial" w:cs="Arial"/>
          <w:sz w:val="22"/>
          <w:szCs w:val="22"/>
        </w:rPr>
      </w:pPr>
    </w:p>
    <w:p w14:paraId="64784590" w14:textId="77777777" w:rsidR="00880FF6" w:rsidRPr="00880FF6" w:rsidRDefault="00880FF6" w:rsidP="00880FF6">
      <w:pPr>
        <w:jc w:val="both"/>
        <w:rPr>
          <w:rFonts w:ascii="Arial" w:hAnsi="Arial" w:cs="Arial"/>
          <w:sz w:val="22"/>
          <w:szCs w:val="22"/>
        </w:rPr>
      </w:pPr>
    </w:p>
    <w:p w14:paraId="7511A43D" w14:textId="77777777" w:rsidR="00880FF6" w:rsidRPr="00880FF6" w:rsidRDefault="00880FF6" w:rsidP="00880FF6">
      <w:pPr>
        <w:jc w:val="both"/>
        <w:rPr>
          <w:rFonts w:ascii="Arial" w:hAnsi="Arial" w:cs="Arial"/>
          <w:sz w:val="22"/>
          <w:szCs w:val="22"/>
        </w:rPr>
      </w:pPr>
    </w:p>
    <w:p w14:paraId="40D6ACD3" w14:textId="77777777" w:rsidR="00880FF6" w:rsidRPr="00880FF6" w:rsidRDefault="00880FF6" w:rsidP="00880FF6">
      <w:pPr>
        <w:jc w:val="both"/>
        <w:rPr>
          <w:rFonts w:ascii="Arial" w:hAnsi="Arial" w:cs="Arial"/>
          <w:sz w:val="22"/>
          <w:szCs w:val="22"/>
        </w:rPr>
      </w:pPr>
    </w:p>
    <w:p w14:paraId="06B0ED74" w14:textId="77777777" w:rsidR="00880FF6" w:rsidRPr="00880FF6" w:rsidRDefault="00880FF6" w:rsidP="00880FF6">
      <w:pPr>
        <w:jc w:val="both"/>
        <w:rPr>
          <w:rFonts w:ascii="Arial" w:hAnsi="Arial" w:cs="Arial"/>
          <w:sz w:val="22"/>
          <w:szCs w:val="22"/>
        </w:rPr>
      </w:pPr>
    </w:p>
    <w:p w14:paraId="4C92239A" w14:textId="77777777" w:rsidR="00880FF6" w:rsidRPr="00880FF6" w:rsidRDefault="00880FF6" w:rsidP="00880FF6">
      <w:pPr>
        <w:jc w:val="both"/>
        <w:rPr>
          <w:rFonts w:ascii="Arial" w:hAnsi="Arial" w:cs="Arial"/>
          <w:sz w:val="22"/>
          <w:szCs w:val="22"/>
        </w:rPr>
      </w:pPr>
    </w:p>
    <w:sectPr w:rsidR="00880FF6" w:rsidRPr="00880FF6" w:rsidSect="00E00968">
      <w:footerReference w:type="default" r:id="rId8"/>
      <w:pgSz w:w="11906" w:h="16838"/>
      <w:pgMar w:top="1134" w:right="849" w:bottom="1134" w:left="1701"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4D30E" w14:textId="77777777" w:rsidR="007621C0" w:rsidRDefault="007621C0">
      <w:r>
        <w:separator/>
      </w:r>
    </w:p>
  </w:endnote>
  <w:endnote w:type="continuationSeparator" w:id="0">
    <w:p w14:paraId="1BB8C7AC" w14:textId="77777777" w:rsidR="007621C0" w:rsidRDefault="0076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857591"/>
      <w:docPartObj>
        <w:docPartGallery w:val="Page Numbers (Bottom of Page)"/>
        <w:docPartUnique/>
      </w:docPartObj>
    </w:sdtPr>
    <w:sdtEndPr>
      <w:rPr>
        <w:rFonts w:ascii="Times New Roman" w:hAnsi="Times New Roman" w:cs="Times New Roman"/>
      </w:rPr>
    </w:sdtEndPr>
    <w:sdtContent>
      <w:p w14:paraId="6CB5EA77" w14:textId="77777777" w:rsidR="000A4E14" w:rsidRPr="004A0FCC" w:rsidRDefault="00E00A7B">
        <w:pPr>
          <w:pStyle w:val="a9"/>
          <w:jc w:val="center"/>
          <w:rPr>
            <w:rFonts w:ascii="Times New Roman" w:hAnsi="Times New Roman" w:cs="Times New Roman"/>
          </w:rPr>
        </w:pPr>
        <w:r w:rsidRPr="004A0FCC">
          <w:rPr>
            <w:rFonts w:ascii="Times New Roman" w:hAnsi="Times New Roman" w:cs="Times New Roman"/>
          </w:rPr>
          <w:fldChar w:fldCharType="begin"/>
        </w:r>
        <w:r w:rsidRPr="004A0FCC">
          <w:rPr>
            <w:rFonts w:ascii="Times New Roman" w:hAnsi="Times New Roman" w:cs="Times New Roman"/>
          </w:rPr>
          <w:instrText>PAGE</w:instrText>
        </w:r>
        <w:r w:rsidRPr="004A0FCC">
          <w:rPr>
            <w:rFonts w:ascii="Times New Roman" w:hAnsi="Times New Roman" w:cs="Times New Roman"/>
          </w:rPr>
          <w:fldChar w:fldCharType="separate"/>
        </w:r>
        <w:r w:rsidR="002A3A4D">
          <w:rPr>
            <w:rFonts w:ascii="Times New Roman" w:hAnsi="Times New Roman" w:cs="Times New Roman"/>
            <w:noProof/>
          </w:rPr>
          <w:t>1</w:t>
        </w:r>
        <w:r w:rsidRPr="004A0FCC">
          <w:rPr>
            <w:rFonts w:ascii="Times New Roman" w:hAnsi="Times New Roman" w:cs="Times New Roman"/>
          </w:rPr>
          <w:fldChar w:fldCharType="end"/>
        </w:r>
      </w:p>
    </w:sdtContent>
  </w:sdt>
  <w:p w14:paraId="19F0D09E" w14:textId="77777777" w:rsidR="000A4E14" w:rsidRDefault="000A4E1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9664" w14:textId="77777777" w:rsidR="007621C0" w:rsidRDefault="007621C0">
      <w:r>
        <w:separator/>
      </w:r>
    </w:p>
  </w:footnote>
  <w:footnote w:type="continuationSeparator" w:id="0">
    <w:p w14:paraId="1DCC87F5" w14:textId="77777777" w:rsidR="007621C0" w:rsidRDefault="00762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1ED"/>
    <w:multiLevelType w:val="multilevel"/>
    <w:tmpl w:val="ED2C702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sz w:val="20"/>
        <w:szCs w:val="20"/>
        <w:u w:val="none"/>
        <w:lang w:val="ru-RU" w:eastAsia="ru-RU" w:bidi="ru-RU"/>
      </w:rPr>
    </w:lvl>
    <w:lvl w:ilvl="1">
      <w:start w:val="1"/>
      <w:numFmt w:val="decimal"/>
      <w:lvlText w:val="%1.%2."/>
      <w:lvlJc w:val="left"/>
      <w:pPr>
        <w:ind w:left="0" w:firstLine="0"/>
      </w:pPr>
      <w:rPr>
        <w:rFonts w:eastAsia="Times New Roman" w:cs="Times New Roman"/>
        <w:b/>
        <w:bCs w:val="0"/>
        <w:i w:val="0"/>
        <w:iCs w:val="0"/>
        <w:caps w:val="0"/>
        <w:smallCaps w:val="0"/>
        <w:strike w:val="0"/>
        <w:dstrike w:val="0"/>
        <w:color w:val="000000"/>
        <w:spacing w:val="0"/>
        <w:w w:val="100"/>
        <w:sz w:val="20"/>
        <w:szCs w:val="20"/>
        <w:u w:val="none"/>
        <w:lang w:val="ru-RU" w:eastAsia="ru-RU" w:bidi="ru-RU"/>
      </w:rPr>
    </w:lvl>
    <w:lvl w:ilvl="2">
      <w:start w:val="1"/>
      <w:numFmt w:val="decimal"/>
      <w:lvlText w:val="%1.%2.%3."/>
      <w:lvlJc w:val="left"/>
      <w:pPr>
        <w:ind w:left="0" w:firstLine="0"/>
      </w:pPr>
      <w:rPr>
        <w:rFonts w:eastAsia="Times New Roman" w:cs="Times New Roman"/>
        <w:b/>
        <w:bCs w:val="0"/>
        <w:i w:val="0"/>
        <w:iCs w:val="0"/>
        <w:caps w:val="0"/>
        <w:smallCaps w:val="0"/>
        <w:strike w:val="0"/>
        <w:dstrike w:val="0"/>
        <w:color w:val="000000"/>
        <w:spacing w:val="0"/>
        <w:w w:val="100"/>
        <w:sz w:val="20"/>
        <w:szCs w:val="20"/>
        <w:u w:val="none"/>
        <w:lang w:val="ru-RU" w:eastAsia="ru-RU" w:bidi="ru-RU"/>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0"/>
        <w:szCs w:val="20"/>
        <w:u w:val="none"/>
        <w:lang w:val="en-US" w:eastAsia="en-US" w:bidi="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E2977C7"/>
    <w:multiLevelType w:val="multilevel"/>
    <w:tmpl w:val="ED10200E"/>
    <w:lvl w:ilvl="0">
      <w:start w:val="1"/>
      <w:numFmt w:val="decimal"/>
      <w:lvlText w:val="%1."/>
      <w:lvlJc w:val="left"/>
      <w:pPr>
        <w:ind w:left="0" w:firstLine="0"/>
      </w:pPr>
      <w:rPr>
        <w:rFonts w:eastAsia="Times New Roman" w:cs="Times New Roman"/>
        <w:b/>
        <w:bCs/>
        <w:i/>
        <w:iCs/>
        <w:caps w:val="0"/>
        <w:smallCaps w:val="0"/>
        <w:strike w:val="0"/>
        <w:dstrike w:val="0"/>
        <w:color w:val="000000"/>
        <w:spacing w:val="0"/>
        <w:w w:val="100"/>
        <w:sz w:val="20"/>
        <w:szCs w:val="20"/>
        <w:u w:val="none"/>
        <w:lang w:val="ru-RU" w:eastAsia="ru-RU" w:bidi="ru-RU"/>
      </w:rPr>
    </w:lvl>
    <w:lvl w:ilvl="1">
      <w:start w:val="1"/>
      <w:numFmt w:val="decimal"/>
      <w:lvlText w:val="%1.%2."/>
      <w:lvlJc w:val="left"/>
      <w:pPr>
        <w:ind w:left="0" w:firstLine="0"/>
      </w:pPr>
      <w:rPr>
        <w:rFonts w:eastAsia="Times New Roman" w:cs="Times New Roman"/>
        <w:b/>
        <w:bCs w:val="0"/>
        <w:i/>
        <w:iCs/>
        <w:caps w:val="0"/>
        <w:smallCaps w:val="0"/>
        <w:strike w:val="0"/>
        <w:dstrike w:val="0"/>
        <w:color w:val="000000"/>
        <w:spacing w:val="0"/>
        <w:w w:val="100"/>
        <w:sz w:val="20"/>
        <w:szCs w:val="20"/>
        <w:u w:val="none"/>
        <w:lang w:val="ru-RU" w:eastAsia="ru-RU" w:bidi="ru-RU"/>
      </w:rPr>
    </w:lvl>
    <w:lvl w:ilvl="2">
      <w:start w:val="1"/>
      <w:numFmt w:val="decimal"/>
      <w:lvlText w:val="%1.%2.%3."/>
      <w:lvlJc w:val="left"/>
      <w:pPr>
        <w:ind w:left="0" w:firstLine="0"/>
      </w:pPr>
      <w:rPr>
        <w:rFonts w:eastAsia="Times New Roman" w:cs="Times New Roman"/>
        <w:b/>
        <w:bCs w:val="0"/>
        <w:i/>
        <w:iCs/>
        <w:caps w:val="0"/>
        <w:smallCaps w:val="0"/>
        <w:strike w:val="0"/>
        <w:dstrike w:val="0"/>
        <w:color w:val="000000"/>
        <w:spacing w:val="0"/>
        <w:w w:val="100"/>
        <w:sz w:val="20"/>
        <w:szCs w:val="20"/>
        <w:u w:val="none"/>
        <w:lang w:val="ru-RU" w:eastAsia="ru-RU" w:bidi="ru-RU"/>
      </w:rPr>
    </w:lvl>
    <w:lvl w:ilvl="3">
      <w:start w:val="1"/>
      <w:numFmt w:val="decimal"/>
      <w:lvlText w:val="%1.%2.%3.%4."/>
      <w:lvlJc w:val="left"/>
      <w:pPr>
        <w:ind w:left="0" w:firstLine="0"/>
      </w:pPr>
      <w:rPr>
        <w:rFonts w:eastAsia="Times New Roman" w:cs="Times New Roman"/>
        <w:b/>
        <w:bCs/>
        <w:i/>
        <w:iCs/>
        <w:caps w:val="0"/>
        <w:smallCaps w:val="0"/>
        <w:strike w:val="0"/>
        <w:dstrike w:val="0"/>
        <w:color w:val="000000"/>
        <w:spacing w:val="0"/>
        <w:w w:val="100"/>
        <w:sz w:val="20"/>
        <w:szCs w:val="20"/>
        <w:u w:val="none"/>
        <w:lang w:val="en-US" w:eastAsia="en-US" w:bidi="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85B2D5B"/>
    <w:multiLevelType w:val="multilevel"/>
    <w:tmpl w:val="A3883C64"/>
    <w:lvl w:ilvl="0">
      <w:start w:val="8"/>
      <w:numFmt w:val="decimal"/>
      <w:lvlText w:val="%1"/>
      <w:lvlJc w:val="left"/>
      <w:pPr>
        <w:ind w:left="118" w:hanging="720"/>
      </w:pPr>
      <w:rPr>
        <w:lang w:val="ru-RU" w:eastAsia="en-US" w:bidi="ar-SA"/>
      </w:rPr>
    </w:lvl>
    <w:lvl w:ilvl="1">
      <w:start w:val="1"/>
      <w:numFmt w:val="decimal"/>
      <w:lvlText w:val="%1.%2."/>
      <w:lvlJc w:val="left"/>
      <w:pPr>
        <w:ind w:left="118" w:hanging="720"/>
      </w:pPr>
      <w:rPr>
        <w:rFonts w:ascii="Arial" w:eastAsia="Arial" w:hAnsi="Arial" w:cs="Arial" w:hint="default"/>
        <w:spacing w:val="-2"/>
        <w:w w:val="100"/>
        <w:sz w:val="17"/>
        <w:szCs w:val="17"/>
        <w:lang w:val="ru-RU" w:eastAsia="en-US" w:bidi="ar-SA"/>
      </w:rPr>
    </w:lvl>
    <w:lvl w:ilvl="2">
      <w:numFmt w:val="bullet"/>
      <w:lvlText w:val="•"/>
      <w:lvlJc w:val="left"/>
      <w:pPr>
        <w:ind w:left="2073" w:hanging="720"/>
      </w:pPr>
      <w:rPr>
        <w:lang w:val="ru-RU" w:eastAsia="en-US" w:bidi="ar-SA"/>
      </w:rPr>
    </w:lvl>
    <w:lvl w:ilvl="3">
      <w:numFmt w:val="bullet"/>
      <w:lvlText w:val="•"/>
      <w:lvlJc w:val="left"/>
      <w:pPr>
        <w:ind w:left="3049" w:hanging="720"/>
      </w:pPr>
      <w:rPr>
        <w:lang w:val="ru-RU" w:eastAsia="en-US" w:bidi="ar-SA"/>
      </w:rPr>
    </w:lvl>
    <w:lvl w:ilvl="4">
      <w:numFmt w:val="bullet"/>
      <w:lvlText w:val="•"/>
      <w:lvlJc w:val="left"/>
      <w:pPr>
        <w:ind w:left="4026" w:hanging="720"/>
      </w:pPr>
      <w:rPr>
        <w:lang w:val="ru-RU" w:eastAsia="en-US" w:bidi="ar-SA"/>
      </w:rPr>
    </w:lvl>
    <w:lvl w:ilvl="5">
      <w:numFmt w:val="bullet"/>
      <w:lvlText w:val="•"/>
      <w:lvlJc w:val="left"/>
      <w:pPr>
        <w:ind w:left="5003" w:hanging="720"/>
      </w:pPr>
      <w:rPr>
        <w:lang w:val="ru-RU" w:eastAsia="en-US" w:bidi="ar-SA"/>
      </w:rPr>
    </w:lvl>
    <w:lvl w:ilvl="6">
      <w:numFmt w:val="bullet"/>
      <w:lvlText w:val="•"/>
      <w:lvlJc w:val="left"/>
      <w:pPr>
        <w:ind w:left="5979" w:hanging="720"/>
      </w:pPr>
      <w:rPr>
        <w:lang w:val="ru-RU" w:eastAsia="en-US" w:bidi="ar-SA"/>
      </w:rPr>
    </w:lvl>
    <w:lvl w:ilvl="7">
      <w:numFmt w:val="bullet"/>
      <w:lvlText w:val="•"/>
      <w:lvlJc w:val="left"/>
      <w:pPr>
        <w:ind w:left="6956" w:hanging="720"/>
      </w:pPr>
      <w:rPr>
        <w:lang w:val="ru-RU" w:eastAsia="en-US" w:bidi="ar-SA"/>
      </w:rPr>
    </w:lvl>
    <w:lvl w:ilvl="8">
      <w:numFmt w:val="bullet"/>
      <w:lvlText w:val="•"/>
      <w:lvlJc w:val="left"/>
      <w:pPr>
        <w:ind w:left="7933" w:hanging="720"/>
      </w:pPr>
      <w:rPr>
        <w:lang w:val="ru-RU" w:eastAsia="en-US" w:bidi="ar-SA"/>
      </w:rPr>
    </w:lvl>
  </w:abstractNum>
  <w:abstractNum w:abstractNumId="3" w15:restartNumberingAfterBreak="0">
    <w:nsid w:val="3BC12C03"/>
    <w:multiLevelType w:val="hybridMultilevel"/>
    <w:tmpl w:val="466CF134"/>
    <w:lvl w:ilvl="0" w:tplc="1E109FF8">
      <w:numFmt w:val="bullet"/>
      <w:lvlText w:val="-"/>
      <w:lvlJc w:val="left"/>
      <w:pPr>
        <w:ind w:left="118" w:hanging="144"/>
      </w:pPr>
      <w:rPr>
        <w:rFonts w:ascii="Arial" w:eastAsia="Arial" w:hAnsi="Arial" w:cs="Arial" w:hint="default"/>
        <w:w w:val="100"/>
        <w:sz w:val="17"/>
        <w:szCs w:val="17"/>
        <w:lang w:val="ru-RU" w:eastAsia="en-US" w:bidi="ar-SA"/>
      </w:rPr>
    </w:lvl>
    <w:lvl w:ilvl="1" w:tplc="6E94A794">
      <w:numFmt w:val="bullet"/>
      <w:lvlText w:val="•"/>
      <w:lvlJc w:val="left"/>
      <w:pPr>
        <w:ind w:left="1096" w:hanging="144"/>
      </w:pPr>
      <w:rPr>
        <w:lang w:val="ru-RU" w:eastAsia="en-US" w:bidi="ar-SA"/>
      </w:rPr>
    </w:lvl>
    <w:lvl w:ilvl="2" w:tplc="7744CB24">
      <w:numFmt w:val="bullet"/>
      <w:lvlText w:val="•"/>
      <w:lvlJc w:val="left"/>
      <w:pPr>
        <w:ind w:left="2073" w:hanging="144"/>
      </w:pPr>
      <w:rPr>
        <w:lang w:val="ru-RU" w:eastAsia="en-US" w:bidi="ar-SA"/>
      </w:rPr>
    </w:lvl>
    <w:lvl w:ilvl="3" w:tplc="D3946260">
      <w:numFmt w:val="bullet"/>
      <w:lvlText w:val="•"/>
      <w:lvlJc w:val="left"/>
      <w:pPr>
        <w:ind w:left="3049" w:hanging="144"/>
      </w:pPr>
      <w:rPr>
        <w:lang w:val="ru-RU" w:eastAsia="en-US" w:bidi="ar-SA"/>
      </w:rPr>
    </w:lvl>
    <w:lvl w:ilvl="4" w:tplc="5B7C2CDA">
      <w:numFmt w:val="bullet"/>
      <w:lvlText w:val="•"/>
      <w:lvlJc w:val="left"/>
      <w:pPr>
        <w:ind w:left="4026" w:hanging="144"/>
      </w:pPr>
      <w:rPr>
        <w:lang w:val="ru-RU" w:eastAsia="en-US" w:bidi="ar-SA"/>
      </w:rPr>
    </w:lvl>
    <w:lvl w:ilvl="5" w:tplc="F7809D2C">
      <w:numFmt w:val="bullet"/>
      <w:lvlText w:val="•"/>
      <w:lvlJc w:val="left"/>
      <w:pPr>
        <w:ind w:left="5003" w:hanging="144"/>
      </w:pPr>
      <w:rPr>
        <w:lang w:val="ru-RU" w:eastAsia="en-US" w:bidi="ar-SA"/>
      </w:rPr>
    </w:lvl>
    <w:lvl w:ilvl="6" w:tplc="4462E502">
      <w:numFmt w:val="bullet"/>
      <w:lvlText w:val="•"/>
      <w:lvlJc w:val="left"/>
      <w:pPr>
        <w:ind w:left="5979" w:hanging="144"/>
      </w:pPr>
      <w:rPr>
        <w:lang w:val="ru-RU" w:eastAsia="en-US" w:bidi="ar-SA"/>
      </w:rPr>
    </w:lvl>
    <w:lvl w:ilvl="7" w:tplc="267602C6">
      <w:numFmt w:val="bullet"/>
      <w:lvlText w:val="•"/>
      <w:lvlJc w:val="left"/>
      <w:pPr>
        <w:ind w:left="6956" w:hanging="144"/>
      </w:pPr>
      <w:rPr>
        <w:lang w:val="ru-RU" w:eastAsia="en-US" w:bidi="ar-SA"/>
      </w:rPr>
    </w:lvl>
    <w:lvl w:ilvl="8" w:tplc="B22AA402">
      <w:numFmt w:val="bullet"/>
      <w:lvlText w:val="•"/>
      <w:lvlJc w:val="left"/>
      <w:pPr>
        <w:ind w:left="7933" w:hanging="144"/>
      </w:pPr>
      <w:rPr>
        <w:lang w:val="ru-RU" w:eastAsia="en-US" w:bidi="ar-SA"/>
      </w:rPr>
    </w:lvl>
  </w:abstractNum>
  <w:abstractNum w:abstractNumId="4" w15:restartNumberingAfterBreak="0">
    <w:nsid w:val="3C79354D"/>
    <w:multiLevelType w:val="multilevel"/>
    <w:tmpl w:val="53EE5DC6"/>
    <w:lvl w:ilvl="0">
      <w:start w:val="1"/>
      <w:numFmt w:val="decimal"/>
      <w:lvlText w:val="%1."/>
      <w:lvlJc w:val="left"/>
      <w:pPr>
        <w:ind w:left="685" w:hanging="567"/>
      </w:pPr>
      <w:rPr>
        <w:rFonts w:ascii="Arial" w:eastAsia="Arial" w:hAnsi="Arial" w:cs="Arial" w:hint="default"/>
        <w:b/>
        <w:bCs/>
        <w:color w:val="FF0000"/>
        <w:spacing w:val="-2"/>
        <w:w w:val="100"/>
        <w:sz w:val="17"/>
        <w:szCs w:val="17"/>
        <w:lang w:val="ru-RU" w:eastAsia="en-US" w:bidi="ar-SA"/>
      </w:rPr>
    </w:lvl>
    <w:lvl w:ilvl="1">
      <w:start w:val="1"/>
      <w:numFmt w:val="decimal"/>
      <w:lvlText w:val="%1.%2."/>
      <w:lvlJc w:val="left"/>
      <w:pPr>
        <w:ind w:left="118" w:hanging="720"/>
      </w:pPr>
      <w:rPr>
        <w:spacing w:val="-2"/>
        <w:w w:val="100"/>
        <w:lang w:val="ru-RU" w:eastAsia="en-US" w:bidi="ar-SA"/>
      </w:rPr>
    </w:lvl>
    <w:lvl w:ilvl="2">
      <w:start w:val="1"/>
      <w:numFmt w:val="decimal"/>
      <w:lvlText w:val="%1.%2.%3."/>
      <w:lvlJc w:val="left"/>
      <w:pPr>
        <w:ind w:left="118" w:hanging="720"/>
      </w:pPr>
      <w:rPr>
        <w:rFonts w:ascii="Arial" w:eastAsia="Arial" w:hAnsi="Arial" w:cs="Arial" w:hint="default"/>
        <w:spacing w:val="-2"/>
        <w:w w:val="100"/>
        <w:sz w:val="17"/>
        <w:szCs w:val="17"/>
        <w:lang w:val="ru-RU" w:eastAsia="en-US" w:bidi="ar-SA"/>
      </w:rPr>
    </w:lvl>
    <w:lvl w:ilvl="3">
      <w:numFmt w:val="bullet"/>
      <w:lvlText w:val="•"/>
      <w:lvlJc w:val="left"/>
      <w:pPr>
        <w:ind w:left="1400" w:hanging="720"/>
      </w:pPr>
      <w:rPr>
        <w:lang w:val="ru-RU" w:eastAsia="en-US" w:bidi="ar-SA"/>
      </w:rPr>
    </w:lvl>
    <w:lvl w:ilvl="4">
      <w:numFmt w:val="bullet"/>
      <w:lvlText w:val="•"/>
      <w:lvlJc w:val="left"/>
      <w:pPr>
        <w:ind w:left="2612" w:hanging="720"/>
      </w:pPr>
      <w:rPr>
        <w:lang w:val="ru-RU" w:eastAsia="en-US" w:bidi="ar-SA"/>
      </w:rPr>
    </w:lvl>
    <w:lvl w:ilvl="5">
      <w:numFmt w:val="bullet"/>
      <w:lvlText w:val="•"/>
      <w:lvlJc w:val="left"/>
      <w:pPr>
        <w:ind w:left="3824" w:hanging="720"/>
      </w:pPr>
      <w:rPr>
        <w:lang w:val="ru-RU" w:eastAsia="en-US" w:bidi="ar-SA"/>
      </w:rPr>
    </w:lvl>
    <w:lvl w:ilvl="6">
      <w:numFmt w:val="bullet"/>
      <w:lvlText w:val="•"/>
      <w:lvlJc w:val="left"/>
      <w:pPr>
        <w:ind w:left="5037" w:hanging="720"/>
      </w:pPr>
      <w:rPr>
        <w:lang w:val="ru-RU" w:eastAsia="en-US" w:bidi="ar-SA"/>
      </w:rPr>
    </w:lvl>
    <w:lvl w:ilvl="7">
      <w:numFmt w:val="bullet"/>
      <w:lvlText w:val="•"/>
      <w:lvlJc w:val="left"/>
      <w:pPr>
        <w:ind w:left="6249" w:hanging="720"/>
      </w:pPr>
      <w:rPr>
        <w:lang w:val="ru-RU" w:eastAsia="en-US" w:bidi="ar-SA"/>
      </w:rPr>
    </w:lvl>
    <w:lvl w:ilvl="8">
      <w:numFmt w:val="bullet"/>
      <w:lvlText w:val="•"/>
      <w:lvlJc w:val="left"/>
      <w:pPr>
        <w:ind w:left="7461" w:hanging="720"/>
      </w:pPr>
      <w:rPr>
        <w:lang w:val="ru-RU" w:eastAsia="en-US" w:bidi="ar-SA"/>
      </w:rPr>
    </w:lvl>
  </w:abstractNum>
  <w:abstractNum w:abstractNumId="5" w15:restartNumberingAfterBreak="0">
    <w:nsid w:val="48471F51"/>
    <w:multiLevelType w:val="multilevel"/>
    <w:tmpl w:val="83D6397C"/>
    <w:lvl w:ilvl="0">
      <w:start w:val="1"/>
      <w:numFmt w:val="decimal"/>
      <w:lvlText w:val="%1"/>
      <w:lvlJc w:val="left"/>
      <w:pPr>
        <w:ind w:left="494" w:hanging="358"/>
      </w:pPr>
      <w:rPr>
        <w:rFonts w:hint="default"/>
        <w:lang w:val="ru-RU" w:eastAsia="en-US" w:bidi="ar-SA"/>
      </w:rPr>
    </w:lvl>
    <w:lvl w:ilvl="1">
      <w:start w:val="1"/>
      <w:numFmt w:val="decimal"/>
      <w:lvlText w:val="%1.%2."/>
      <w:lvlJc w:val="left"/>
      <w:pPr>
        <w:ind w:left="494" w:hanging="358"/>
        <w:jc w:val="right"/>
      </w:pPr>
      <w:rPr>
        <w:rFonts w:ascii="Times New Roman" w:eastAsia="Times New Roman" w:hAnsi="Times New Roman" w:cs="Times New Roman" w:hint="default"/>
        <w:b/>
        <w:bCs/>
        <w:w w:val="91"/>
        <w:sz w:val="21"/>
        <w:szCs w:val="21"/>
        <w:lang w:val="ru-RU" w:eastAsia="en-US" w:bidi="ar-SA"/>
      </w:rPr>
    </w:lvl>
    <w:lvl w:ilvl="2">
      <w:start w:val="1"/>
      <w:numFmt w:val="decimal"/>
      <w:lvlText w:val="%1.%2.%3."/>
      <w:lvlJc w:val="left"/>
      <w:pPr>
        <w:ind w:left="133" w:hanging="578"/>
      </w:pPr>
      <w:rPr>
        <w:rFonts w:hint="default"/>
        <w:w w:val="90"/>
        <w:lang w:val="ru-RU" w:eastAsia="en-US" w:bidi="ar-SA"/>
      </w:rPr>
    </w:lvl>
    <w:lvl w:ilvl="3">
      <w:numFmt w:val="bullet"/>
      <w:lvlText w:val="•"/>
      <w:lvlJc w:val="left"/>
      <w:pPr>
        <w:ind w:left="2677" w:hanging="578"/>
      </w:pPr>
      <w:rPr>
        <w:rFonts w:hint="default"/>
        <w:lang w:val="ru-RU" w:eastAsia="en-US" w:bidi="ar-SA"/>
      </w:rPr>
    </w:lvl>
    <w:lvl w:ilvl="4">
      <w:numFmt w:val="bullet"/>
      <w:lvlText w:val="•"/>
      <w:lvlJc w:val="left"/>
      <w:pPr>
        <w:ind w:left="3766" w:hanging="578"/>
      </w:pPr>
      <w:rPr>
        <w:rFonts w:hint="default"/>
        <w:lang w:val="ru-RU" w:eastAsia="en-US" w:bidi="ar-SA"/>
      </w:rPr>
    </w:lvl>
    <w:lvl w:ilvl="5">
      <w:numFmt w:val="bullet"/>
      <w:lvlText w:val="•"/>
      <w:lvlJc w:val="left"/>
      <w:pPr>
        <w:ind w:left="4855" w:hanging="578"/>
      </w:pPr>
      <w:rPr>
        <w:rFonts w:hint="default"/>
        <w:lang w:val="ru-RU" w:eastAsia="en-US" w:bidi="ar-SA"/>
      </w:rPr>
    </w:lvl>
    <w:lvl w:ilvl="6">
      <w:numFmt w:val="bullet"/>
      <w:lvlText w:val="•"/>
      <w:lvlJc w:val="left"/>
      <w:pPr>
        <w:ind w:left="5944" w:hanging="578"/>
      </w:pPr>
      <w:rPr>
        <w:rFonts w:hint="default"/>
        <w:lang w:val="ru-RU" w:eastAsia="en-US" w:bidi="ar-SA"/>
      </w:rPr>
    </w:lvl>
    <w:lvl w:ilvl="7">
      <w:numFmt w:val="bullet"/>
      <w:lvlText w:val="•"/>
      <w:lvlJc w:val="left"/>
      <w:pPr>
        <w:ind w:left="7033" w:hanging="578"/>
      </w:pPr>
      <w:rPr>
        <w:rFonts w:hint="default"/>
        <w:lang w:val="ru-RU" w:eastAsia="en-US" w:bidi="ar-SA"/>
      </w:rPr>
    </w:lvl>
    <w:lvl w:ilvl="8">
      <w:numFmt w:val="bullet"/>
      <w:lvlText w:val="•"/>
      <w:lvlJc w:val="left"/>
      <w:pPr>
        <w:ind w:left="8122" w:hanging="578"/>
      </w:pPr>
      <w:rPr>
        <w:rFonts w:hint="default"/>
        <w:lang w:val="ru-RU" w:eastAsia="en-US" w:bidi="ar-SA"/>
      </w:rPr>
    </w:lvl>
  </w:abstractNum>
  <w:abstractNum w:abstractNumId="6" w15:restartNumberingAfterBreak="0">
    <w:nsid w:val="4C8854F3"/>
    <w:multiLevelType w:val="multilevel"/>
    <w:tmpl w:val="4C84CD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9974420"/>
    <w:multiLevelType w:val="multilevel"/>
    <w:tmpl w:val="940E5B46"/>
    <w:lvl w:ilvl="0">
      <w:start w:val="9"/>
      <w:numFmt w:val="decimal"/>
      <w:lvlText w:val="%1"/>
      <w:lvlJc w:val="left"/>
      <w:pPr>
        <w:ind w:left="118" w:hanging="720"/>
      </w:pPr>
      <w:rPr>
        <w:lang w:val="ru-RU" w:eastAsia="en-US" w:bidi="ar-SA"/>
      </w:rPr>
    </w:lvl>
    <w:lvl w:ilvl="1">
      <w:start w:val="1"/>
      <w:numFmt w:val="decimal"/>
      <w:lvlText w:val="%1.%2."/>
      <w:lvlJc w:val="left"/>
      <w:pPr>
        <w:ind w:left="118" w:hanging="720"/>
      </w:pPr>
      <w:rPr>
        <w:rFonts w:ascii="Arial" w:eastAsia="Arial" w:hAnsi="Arial" w:cs="Arial" w:hint="default"/>
        <w:spacing w:val="-2"/>
        <w:w w:val="100"/>
        <w:sz w:val="17"/>
        <w:szCs w:val="17"/>
        <w:lang w:val="ru-RU" w:eastAsia="en-US" w:bidi="ar-SA"/>
      </w:rPr>
    </w:lvl>
    <w:lvl w:ilvl="2">
      <w:numFmt w:val="bullet"/>
      <w:lvlText w:val="-"/>
      <w:lvlJc w:val="left"/>
      <w:pPr>
        <w:ind w:left="118" w:hanging="144"/>
      </w:pPr>
      <w:rPr>
        <w:rFonts w:ascii="Arial" w:eastAsia="Arial" w:hAnsi="Arial" w:cs="Arial" w:hint="default"/>
        <w:w w:val="100"/>
        <w:sz w:val="17"/>
        <w:szCs w:val="17"/>
        <w:lang w:val="ru-RU" w:eastAsia="en-US" w:bidi="ar-SA"/>
      </w:rPr>
    </w:lvl>
    <w:lvl w:ilvl="3">
      <w:numFmt w:val="bullet"/>
      <w:lvlText w:val="•"/>
      <w:lvlJc w:val="left"/>
      <w:pPr>
        <w:ind w:left="3049" w:hanging="144"/>
      </w:pPr>
      <w:rPr>
        <w:lang w:val="ru-RU" w:eastAsia="en-US" w:bidi="ar-SA"/>
      </w:rPr>
    </w:lvl>
    <w:lvl w:ilvl="4">
      <w:numFmt w:val="bullet"/>
      <w:lvlText w:val="•"/>
      <w:lvlJc w:val="left"/>
      <w:pPr>
        <w:ind w:left="4026" w:hanging="144"/>
      </w:pPr>
      <w:rPr>
        <w:lang w:val="ru-RU" w:eastAsia="en-US" w:bidi="ar-SA"/>
      </w:rPr>
    </w:lvl>
    <w:lvl w:ilvl="5">
      <w:numFmt w:val="bullet"/>
      <w:lvlText w:val="•"/>
      <w:lvlJc w:val="left"/>
      <w:pPr>
        <w:ind w:left="5003" w:hanging="144"/>
      </w:pPr>
      <w:rPr>
        <w:lang w:val="ru-RU" w:eastAsia="en-US" w:bidi="ar-SA"/>
      </w:rPr>
    </w:lvl>
    <w:lvl w:ilvl="6">
      <w:numFmt w:val="bullet"/>
      <w:lvlText w:val="•"/>
      <w:lvlJc w:val="left"/>
      <w:pPr>
        <w:ind w:left="5979" w:hanging="144"/>
      </w:pPr>
      <w:rPr>
        <w:lang w:val="ru-RU" w:eastAsia="en-US" w:bidi="ar-SA"/>
      </w:rPr>
    </w:lvl>
    <w:lvl w:ilvl="7">
      <w:numFmt w:val="bullet"/>
      <w:lvlText w:val="•"/>
      <w:lvlJc w:val="left"/>
      <w:pPr>
        <w:ind w:left="6956" w:hanging="144"/>
      </w:pPr>
      <w:rPr>
        <w:lang w:val="ru-RU" w:eastAsia="en-US" w:bidi="ar-SA"/>
      </w:rPr>
    </w:lvl>
    <w:lvl w:ilvl="8">
      <w:numFmt w:val="bullet"/>
      <w:lvlText w:val="•"/>
      <w:lvlJc w:val="left"/>
      <w:pPr>
        <w:ind w:left="7933" w:hanging="144"/>
      </w:pPr>
      <w:rPr>
        <w:lang w:val="ru-RU" w:eastAsia="en-US" w:bidi="ar-SA"/>
      </w:rPr>
    </w:lvl>
  </w:abstractNum>
  <w:abstractNum w:abstractNumId="8" w15:restartNumberingAfterBreak="0">
    <w:nsid w:val="5BE35BCC"/>
    <w:multiLevelType w:val="multilevel"/>
    <w:tmpl w:val="ED10200E"/>
    <w:lvl w:ilvl="0">
      <w:start w:val="1"/>
      <w:numFmt w:val="decimal"/>
      <w:lvlText w:val="%1."/>
      <w:lvlJc w:val="left"/>
      <w:pPr>
        <w:ind w:left="0" w:firstLine="0"/>
      </w:pPr>
      <w:rPr>
        <w:rFonts w:eastAsia="Times New Roman" w:cs="Times New Roman"/>
        <w:b/>
        <w:bCs/>
        <w:i/>
        <w:iCs/>
        <w:caps w:val="0"/>
        <w:smallCaps w:val="0"/>
        <w:strike w:val="0"/>
        <w:dstrike w:val="0"/>
        <w:color w:val="000000"/>
        <w:spacing w:val="0"/>
        <w:w w:val="100"/>
        <w:sz w:val="20"/>
        <w:szCs w:val="20"/>
        <w:u w:val="none"/>
        <w:lang w:val="ru-RU" w:eastAsia="ru-RU" w:bidi="ru-RU"/>
      </w:rPr>
    </w:lvl>
    <w:lvl w:ilvl="1">
      <w:start w:val="1"/>
      <w:numFmt w:val="decimal"/>
      <w:lvlText w:val="%1.%2."/>
      <w:lvlJc w:val="left"/>
      <w:pPr>
        <w:ind w:left="0" w:firstLine="0"/>
      </w:pPr>
      <w:rPr>
        <w:rFonts w:eastAsia="Times New Roman" w:cs="Times New Roman"/>
        <w:b/>
        <w:bCs w:val="0"/>
        <w:i/>
        <w:iCs/>
        <w:caps w:val="0"/>
        <w:smallCaps w:val="0"/>
        <w:strike w:val="0"/>
        <w:dstrike w:val="0"/>
        <w:color w:val="000000"/>
        <w:spacing w:val="0"/>
        <w:w w:val="100"/>
        <w:sz w:val="20"/>
        <w:szCs w:val="20"/>
        <w:u w:val="none"/>
        <w:lang w:val="ru-RU" w:eastAsia="ru-RU" w:bidi="ru-RU"/>
      </w:rPr>
    </w:lvl>
    <w:lvl w:ilvl="2">
      <w:start w:val="1"/>
      <w:numFmt w:val="decimal"/>
      <w:lvlText w:val="%1.%2.%3."/>
      <w:lvlJc w:val="left"/>
      <w:pPr>
        <w:ind w:left="0" w:firstLine="0"/>
      </w:pPr>
      <w:rPr>
        <w:rFonts w:eastAsia="Times New Roman" w:cs="Times New Roman"/>
        <w:b/>
        <w:bCs w:val="0"/>
        <w:i/>
        <w:iCs/>
        <w:caps w:val="0"/>
        <w:smallCaps w:val="0"/>
        <w:strike w:val="0"/>
        <w:dstrike w:val="0"/>
        <w:color w:val="000000"/>
        <w:spacing w:val="0"/>
        <w:w w:val="100"/>
        <w:sz w:val="20"/>
        <w:szCs w:val="20"/>
        <w:u w:val="none"/>
        <w:lang w:val="ru-RU" w:eastAsia="ru-RU" w:bidi="ru-RU"/>
      </w:rPr>
    </w:lvl>
    <w:lvl w:ilvl="3">
      <w:start w:val="1"/>
      <w:numFmt w:val="decimal"/>
      <w:lvlText w:val="%1.%2.%3.%4."/>
      <w:lvlJc w:val="left"/>
      <w:pPr>
        <w:ind w:left="0" w:firstLine="0"/>
      </w:pPr>
      <w:rPr>
        <w:rFonts w:eastAsia="Times New Roman" w:cs="Times New Roman"/>
        <w:b/>
        <w:bCs/>
        <w:i/>
        <w:iCs/>
        <w:caps w:val="0"/>
        <w:smallCaps w:val="0"/>
        <w:strike w:val="0"/>
        <w:dstrike w:val="0"/>
        <w:color w:val="000000"/>
        <w:spacing w:val="0"/>
        <w:w w:val="100"/>
        <w:sz w:val="20"/>
        <w:szCs w:val="20"/>
        <w:u w:val="none"/>
        <w:lang w:val="en-US" w:eastAsia="en-US" w:bidi="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0590A76"/>
    <w:multiLevelType w:val="hybridMultilevel"/>
    <w:tmpl w:val="E9D2CD56"/>
    <w:lvl w:ilvl="0" w:tplc="FC143826">
      <w:numFmt w:val="bullet"/>
      <w:lvlText w:val="-"/>
      <w:lvlJc w:val="left"/>
      <w:pPr>
        <w:ind w:left="118" w:hanging="118"/>
      </w:pPr>
      <w:rPr>
        <w:rFonts w:ascii="Arial" w:eastAsia="Arial" w:hAnsi="Arial" w:cs="Arial" w:hint="default"/>
        <w:w w:val="100"/>
        <w:sz w:val="17"/>
        <w:szCs w:val="17"/>
        <w:lang w:val="ru-RU" w:eastAsia="en-US" w:bidi="ar-SA"/>
      </w:rPr>
    </w:lvl>
    <w:lvl w:ilvl="1" w:tplc="7ED2D760">
      <w:numFmt w:val="bullet"/>
      <w:lvlText w:val="•"/>
      <w:lvlJc w:val="left"/>
      <w:pPr>
        <w:ind w:left="1096" w:hanging="118"/>
      </w:pPr>
      <w:rPr>
        <w:lang w:val="ru-RU" w:eastAsia="en-US" w:bidi="ar-SA"/>
      </w:rPr>
    </w:lvl>
    <w:lvl w:ilvl="2" w:tplc="FC888304">
      <w:numFmt w:val="bullet"/>
      <w:lvlText w:val="•"/>
      <w:lvlJc w:val="left"/>
      <w:pPr>
        <w:ind w:left="2073" w:hanging="118"/>
      </w:pPr>
      <w:rPr>
        <w:lang w:val="ru-RU" w:eastAsia="en-US" w:bidi="ar-SA"/>
      </w:rPr>
    </w:lvl>
    <w:lvl w:ilvl="3" w:tplc="AB4C0744">
      <w:numFmt w:val="bullet"/>
      <w:lvlText w:val="•"/>
      <w:lvlJc w:val="left"/>
      <w:pPr>
        <w:ind w:left="3049" w:hanging="118"/>
      </w:pPr>
      <w:rPr>
        <w:lang w:val="ru-RU" w:eastAsia="en-US" w:bidi="ar-SA"/>
      </w:rPr>
    </w:lvl>
    <w:lvl w:ilvl="4" w:tplc="1CFE7C9C">
      <w:numFmt w:val="bullet"/>
      <w:lvlText w:val="•"/>
      <w:lvlJc w:val="left"/>
      <w:pPr>
        <w:ind w:left="4026" w:hanging="118"/>
      </w:pPr>
      <w:rPr>
        <w:lang w:val="ru-RU" w:eastAsia="en-US" w:bidi="ar-SA"/>
      </w:rPr>
    </w:lvl>
    <w:lvl w:ilvl="5" w:tplc="CF4C4DC6">
      <w:numFmt w:val="bullet"/>
      <w:lvlText w:val="•"/>
      <w:lvlJc w:val="left"/>
      <w:pPr>
        <w:ind w:left="5003" w:hanging="118"/>
      </w:pPr>
      <w:rPr>
        <w:lang w:val="ru-RU" w:eastAsia="en-US" w:bidi="ar-SA"/>
      </w:rPr>
    </w:lvl>
    <w:lvl w:ilvl="6" w:tplc="025492FC">
      <w:numFmt w:val="bullet"/>
      <w:lvlText w:val="•"/>
      <w:lvlJc w:val="left"/>
      <w:pPr>
        <w:ind w:left="5979" w:hanging="118"/>
      </w:pPr>
      <w:rPr>
        <w:lang w:val="ru-RU" w:eastAsia="en-US" w:bidi="ar-SA"/>
      </w:rPr>
    </w:lvl>
    <w:lvl w:ilvl="7" w:tplc="3000F202">
      <w:numFmt w:val="bullet"/>
      <w:lvlText w:val="•"/>
      <w:lvlJc w:val="left"/>
      <w:pPr>
        <w:ind w:left="6956" w:hanging="118"/>
      </w:pPr>
      <w:rPr>
        <w:lang w:val="ru-RU" w:eastAsia="en-US" w:bidi="ar-SA"/>
      </w:rPr>
    </w:lvl>
    <w:lvl w:ilvl="8" w:tplc="CAC68F22">
      <w:numFmt w:val="bullet"/>
      <w:lvlText w:val="•"/>
      <w:lvlJc w:val="left"/>
      <w:pPr>
        <w:ind w:left="7933" w:hanging="118"/>
      </w:pPr>
      <w:rPr>
        <w:lang w:val="ru-RU" w:eastAsia="en-US" w:bidi="ar-SA"/>
      </w:rPr>
    </w:lvl>
  </w:abstractNum>
  <w:abstractNum w:abstractNumId="10" w15:restartNumberingAfterBreak="0">
    <w:nsid w:val="66BA409F"/>
    <w:multiLevelType w:val="multilevel"/>
    <w:tmpl w:val="ED10200E"/>
    <w:lvl w:ilvl="0">
      <w:start w:val="1"/>
      <w:numFmt w:val="decimal"/>
      <w:lvlText w:val="%1."/>
      <w:lvlJc w:val="left"/>
      <w:pPr>
        <w:ind w:left="0" w:firstLine="0"/>
      </w:pPr>
      <w:rPr>
        <w:rFonts w:eastAsia="Times New Roman" w:cs="Times New Roman"/>
        <w:b/>
        <w:bCs/>
        <w:i/>
        <w:iCs/>
        <w:caps w:val="0"/>
        <w:smallCaps w:val="0"/>
        <w:strike w:val="0"/>
        <w:dstrike w:val="0"/>
        <w:color w:val="000000"/>
        <w:spacing w:val="0"/>
        <w:w w:val="100"/>
        <w:sz w:val="20"/>
        <w:szCs w:val="20"/>
        <w:u w:val="none"/>
        <w:lang w:val="ru-RU" w:eastAsia="ru-RU" w:bidi="ru-RU"/>
      </w:rPr>
    </w:lvl>
    <w:lvl w:ilvl="1">
      <w:start w:val="1"/>
      <w:numFmt w:val="decimal"/>
      <w:lvlText w:val="%1.%2."/>
      <w:lvlJc w:val="left"/>
      <w:pPr>
        <w:ind w:left="0" w:firstLine="0"/>
      </w:pPr>
      <w:rPr>
        <w:rFonts w:eastAsia="Times New Roman" w:cs="Times New Roman"/>
        <w:b/>
        <w:bCs w:val="0"/>
        <w:i/>
        <w:iCs/>
        <w:caps w:val="0"/>
        <w:smallCaps w:val="0"/>
        <w:strike w:val="0"/>
        <w:dstrike w:val="0"/>
        <w:color w:val="000000"/>
        <w:spacing w:val="0"/>
        <w:w w:val="100"/>
        <w:sz w:val="20"/>
        <w:szCs w:val="20"/>
        <w:u w:val="none"/>
        <w:lang w:val="ru-RU" w:eastAsia="ru-RU" w:bidi="ru-RU"/>
      </w:rPr>
    </w:lvl>
    <w:lvl w:ilvl="2">
      <w:start w:val="1"/>
      <w:numFmt w:val="decimal"/>
      <w:lvlText w:val="%1.%2.%3."/>
      <w:lvlJc w:val="left"/>
      <w:pPr>
        <w:ind w:left="0" w:firstLine="0"/>
      </w:pPr>
      <w:rPr>
        <w:rFonts w:eastAsia="Times New Roman" w:cs="Times New Roman"/>
        <w:b/>
        <w:bCs w:val="0"/>
        <w:i/>
        <w:iCs/>
        <w:caps w:val="0"/>
        <w:smallCaps w:val="0"/>
        <w:strike w:val="0"/>
        <w:dstrike w:val="0"/>
        <w:color w:val="000000"/>
        <w:spacing w:val="0"/>
        <w:w w:val="100"/>
        <w:sz w:val="20"/>
        <w:szCs w:val="20"/>
        <w:u w:val="none"/>
        <w:lang w:val="ru-RU" w:eastAsia="ru-RU" w:bidi="ru-RU"/>
      </w:rPr>
    </w:lvl>
    <w:lvl w:ilvl="3">
      <w:start w:val="1"/>
      <w:numFmt w:val="decimal"/>
      <w:lvlText w:val="%1.%2.%3.%4."/>
      <w:lvlJc w:val="left"/>
      <w:pPr>
        <w:ind w:left="0" w:firstLine="0"/>
      </w:pPr>
      <w:rPr>
        <w:rFonts w:eastAsia="Times New Roman" w:cs="Times New Roman"/>
        <w:b/>
        <w:bCs/>
        <w:i/>
        <w:iCs/>
        <w:caps w:val="0"/>
        <w:smallCaps w:val="0"/>
        <w:strike w:val="0"/>
        <w:dstrike w:val="0"/>
        <w:color w:val="000000"/>
        <w:spacing w:val="0"/>
        <w:w w:val="100"/>
        <w:sz w:val="20"/>
        <w:szCs w:val="20"/>
        <w:u w:val="none"/>
        <w:lang w:val="en-US" w:eastAsia="en-US" w:bidi="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BF30EFB"/>
    <w:multiLevelType w:val="multilevel"/>
    <w:tmpl w:val="A7CE2580"/>
    <w:lvl w:ilvl="0">
      <w:start w:val="1"/>
      <w:numFmt w:val="decimal"/>
      <w:lvlText w:val="%1."/>
      <w:lvlJc w:val="left"/>
      <w:pPr>
        <w:ind w:left="0" w:firstLine="0"/>
      </w:pPr>
      <w:rPr>
        <w:rFonts w:eastAsia="Times New Roman" w:cs="Times New Roman"/>
        <w:b w:val="0"/>
        <w:bCs w:val="0"/>
        <w:i/>
        <w:iCs/>
        <w:caps w:val="0"/>
        <w:smallCaps w:val="0"/>
        <w:strike w:val="0"/>
        <w:dstrike w:val="0"/>
        <w:color w:val="000000"/>
        <w:spacing w:val="0"/>
        <w:w w:val="100"/>
        <w:sz w:val="20"/>
        <w:szCs w:val="20"/>
        <w:u w:val="none"/>
        <w:lang w:val="ru-RU" w:eastAsia="ru-RU" w:bidi="ru-RU"/>
      </w:rPr>
    </w:lvl>
    <w:lvl w:ilvl="1">
      <w:start w:val="1"/>
      <w:numFmt w:val="decimal"/>
      <w:lvlText w:val="%1.%2."/>
      <w:lvlJc w:val="left"/>
      <w:pPr>
        <w:ind w:left="0" w:firstLine="0"/>
      </w:pPr>
      <w:rPr>
        <w:rFonts w:eastAsia="Times New Roman" w:cs="Times New Roman"/>
        <w:b w:val="0"/>
        <w:bCs/>
        <w:i/>
        <w:iCs/>
        <w:caps w:val="0"/>
        <w:smallCaps w:val="0"/>
        <w:strike w:val="0"/>
        <w:dstrike w:val="0"/>
        <w:color w:val="000000"/>
        <w:spacing w:val="0"/>
        <w:w w:val="100"/>
        <w:sz w:val="20"/>
        <w:szCs w:val="20"/>
        <w:u w:val="none"/>
        <w:lang w:val="ru-RU" w:eastAsia="ru-RU" w:bidi="ru-RU"/>
      </w:rPr>
    </w:lvl>
    <w:lvl w:ilvl="2">
      <w:start w:val="1"/>
      <w:numFmt w:val="decimal"/>
      <w:lvlText w:val="%1.%2.%3."/>
      <w:lvlJc w:val="left"/>
      <w:pPr>
        <w:ind w:left="0" w:firstLine="0"/>
      </w:pPr>
      <w:rPr>
        <w:rFonts w:eastAsia="Times New Roman" w:cs="Times New Roman"/>
        <w:b w:val="0"/>
        <w:bCs/>
        <w:i/>
        <w:iCs/>
        <w:caps w:val="0"/>
        <w:smallCaps w:val="0"/>
        <w:strike w:val="0"/>
        <w:dstrike w:val="0"/>
        <w:color w:val="000000"/>
        <w:spacing w:val="0"/>
        <w:w w:val="100"/>
        <w:sz w:val="20"/>
        <w:szCs w:val="20"/>
        <w:u w:val="none"/>
        <w:lang w:val="ru-RU" w:eastAsia="ru-RU" w:bidi="ru-RU"/>
      </w:rPr>
    </w:lvl>
    <w:lvl w:ilvl="3">
      <w:start w:val="1"/>
      <w:numFmt w:val="decimal"/>
      <w:lvlText w:val="%1.%2.%3.%4."/>
      <w:lvlJc w:val="left"/>
      <w:pPr>
        <w:ind w:left="0" w:firstLine="0"/>
      </w:pPr>
      <w:rPr>
        <w:rFonts w:eastAsia="Times New Roman" w:cs="Times New Roman"/>
        <w:b w:val="0"/>
        <w:bCs w:val="0"/>
        <w:i/>
        <w:iCs/>
        <w:caps w:val="0"/>
        <w:smallCaps w:val="0"/>
        <w:strike w:val="0"/>
        <w:dstrike w:val="0"/>
        <w:color w:val="000000"/>
        <w:spacing w:val="0"/>
        <w:w w:val="100"/>
        <w:sz w:val="20"/>
        <w:szCs w:val="20"/>
        <w:u w:val="none"/>
        <w:lang w:val="en-US" w:eastAsia="en-US" w:bidi="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1"/>
  </w:num>
  <w:num w:numId="2">
    <w:abstractNumId w:val="6"/>
  </w:num>
  <w:num w:numId="3">
    <w:abstractNumId w:val="5"/>
  </w:num>
  <w:num w:numId="4">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3"/>
  </w:num>
  <w:num w:numId="6">
    <w:abstractNumId w:val="2"/>
    <w:lvlOverride w:ilvl="0">
      <w:startOverride w:val="8"/>
    </w:lvlOverride>
    <w:lvlOverride w:ilvl="1">
      <w:startOverride w:val="1"/>
    </w:lvlOverride>
    <w:lvlOverride w:ilvl="2"/>
    <w:lvlOverride w:ilvl="3"/>
    <w:lvlOverride w:ilvl="4"/>
    <w:lvlOverride w:ilvl="5"/>
    <w:lvlOverride w:ilvl="6"/>
    <w:lvlOverride w:ilvl="7"/>
    <w:lvlOverride w:ilvl="8"/>
  </w:num>
  <w:num w:numId="7">
    <w:abstractNumId w:val="9"/>
  </w:num>
  <w:num w:numId="8">
    <w:abstractNumId w:val="7"/>
    <w:lvlOverride w:ilvl="0">
      <w:startOverride w:val="9"/>
    </w:lvlOverride>
    <w:lvlOverride w:ilvl="1">
      <w:startOverride w:val="1"/>
    </w:lvlOverride>
    <w:lvlOverride w:ilvl="2"/>
    <w:lvlOverride w:ilvl="3"/>
    <w:lvlOverride w:ilvl="4"/>
    <w:lvlOverride w:ilvl="5"/>
    <w:lvlOverride w:ilvl="6"/>
    <w:lvlOverride w:ilvl="7"/>
    <w:lvlOverride w:ilvl="8"/>
  </w:num>
  <w:num w:numId="9">
    <w:abstractNumId w:val="0"/>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14"/>
    <w:rsid w:val="000000D7"/>
    <w:rsid w:val="00006F69"/>
    <w:rsid w:val="00012E9C"/>
    <w:rsid w:val="00016B53"/>
    <w:rsid w:val="0002725D"/>
    <w:rsid w:val="00035115"/>
    <w:rsid w:val="000416D0"/>
    <w:rsid w:val="00066D5B"/>
    <w:rsid w:val="00095626"/>
    <w:rsid w:val="000A4E14"/>
    <w:rsid w:val="000C7D4D"/>
    <w:rsid w:val="000D15C6"/>
    <w:rsid w:val="000F67EE"/>
    <w:rsid w:val="0010437C"/>
    <w:rsid w:val="001044C6"/>
    <w:rsid w:val="00106D92"/>
    <w:rsid w:val="001260E0"/>
    <w:rsid w:val="00126529"/>
    <w:rsid w:val="00134094"/>
    <w:rsid w:val="00142D2D"/>
    <w:rsid w:val="001521EB"/>
    <w:rsid w:val="001549A3"/>
    <w:rsid w:val="00166561"/>
    <w:rsid w:val="0017572D"/>
    <w:rsid w:val="001959EB"/>
    <w:rsid w:val="00196447"/>
    <w:rsid w:val="001B2A08"/>
    <w:rsid w:val="001B7FAE"/>
    <w:rsid w:val="001D09FB"/>
    <w:rsid w:val="001E0B94"/>
    <w:rsid w:val="001E116A"/>
    <w:rsid w:val="001E1F3F"/>
    <w:rsid w:val="001F1181"/>
    <w:rsid w:val="001F4365"/>
    <w:rsid w:val="00203261"/>
    <w:rsid w:val="002168E4"/>
    <w:rsid w:val="00226A18"/>
    <w:rsid w:val="002345A2"/>
    <w:rsid w:val="002566BB"/>
    <w:rsid w:val="00282229"/>
    <w:rsid w:val="002856E7"/>
    <w:rsid w:val="002A3A4D"/>
    <w:rsid w:val="002A774B"/>
    <w:rsid w:val="002B4D63"/>
    <w:rsid w:val="003025E6"/>
    <w:rsid w:val="0030512F"/>
    <w:rsid w:val="00323CBF"/>
    <w:rsid w:val="00362827"/>
    <w:rsid w:val="00390A05"/>
    <w:rsid w:val="00394483"/>
    <w:rsid w:val="00397159"/>
    <w:rsid w:val="003A37A0"/>
    <w:rsid w:val="003A546B"/>
    <w:rsid w:val="003D01E1"/>
    <w:rsid w:val="003E7AEA"/>
    <w:rsid w:val="003F1B32"/>
    <w:rsid w:val="004348EF"/>
    <w:rsid w:val="00435FE6"/>
    <w:rsid w:val="00470D6D"/>
    <w:rsid w:val="00477EC5"/>
    <w:rsid w:val="00487730"/>
    <w:rsid w:val="004A0FCC"/>
    <w:rsid w:val="004A330B"/>
    <w:rsid w:val="004B05D4"/>
    <w:rsid w:val="004B75B4"/>
    <w:rsid w:val="004C12E0"/>
    <w:rsid w:val="004C1A3A"/>
    <w:rsid w:val="004E4346"/>
    <w:rsid w:val="004F1B6A"/>
    <w:rsid w:val="004F6F32"/>
    <w:rsid w:val="00507C5A"/>
    <w:rsid w:val="005106E1"/>
    <w:rsid w:val="00516B2B"/>
    <w:rsid w:val="005466E4"/>
    <w:rsid w:val="005622F0"/>
    <w:rsid w:val="00587A15"/>
    <w:rsid w:val="005B2CE7"/>
    <w:rsid w:val="005C2F3C"/>
    <w:rsid w:val="005C3845"/>
    <w:rsid w:val="005C40CB"/>
    <w:rsid w:val="005C444A"/>
    <w:rsid w:val="005D1B8D"/>
    <w:rsid w:val="00620ECB"/>
    <w:rsid w:val="00621014"/>
    <w:rsid w:val="00632CC7"/>
    <w:rsid w:val="00644C69"/>
    <w:rsid w:val="006610F7"/>
    <w:rsid w:val="00663DBB"/>
    <w:rsid w:val="006B78A2"/>
    <w:rsid w:val="006C6BE3"/>
    <w:rsid w:val="006D15F4"/>
    <w:rsid w:val="006D3B0E"/>
    <w:rsid w:val="006E0505"/>
    <w:rsid w:val="006E322E"/>
    <w:rsid w:val="006F6640"/>
    <w:rsid w:val="006F7D67"/>
    <w:rsid w:val="007019AE"/>
    <w:rsid w:val="00713C24"/>
    <w:rsid w:val="007621C0"/>
    <w:rsid w:val="00773D70"/>
    <w:rsid w:val="00791091"/>
    <w:rsid w:val="00797E77"/>
    <w:rsid w:val="007A5474"/>
    <w:rsid w:val="008216AB"/>
    <w:rsid w:val="00840AE5"/>
    <w:rsid w:val="00842849"/>
    <w:rsid w:val="008530C7"/>
    <w:rsid w:val="00856228"/>
    <w:rsid w:val="00865C74"/>
    <w:rsid w:val="00880FF6"/>
    <w:rsid w:val="0088687F"/>
    <w:rsid w:val="00892795"/>
    <w:rsid w:val="008A2330"/>
    <w:rsid w:val="008A4080"/>
    <w:rsid w:val="008B291B"/>
    <w:rsid w:val="008C0E0B"/>
    <w:rsid w:val="008C483F"/>
    <w:rsid w:val="008F2B39"/>
    <w:rsid w:val="008F38FB"/>
    <w:rsid w:val="008F60EC"/>
    <w:rsid w:val="00900359"/>
    <w:rsid w:val="00905229"/>
    <w:rsid w:val="00927E62"/>
    <w:rsid w:val="009460EC"/>
    <w:rsid w:val="0096218B"/>
    <w:rsid w:val="00974B3C"/>
    <w:rsid w:val="00994280"/>
    <w:rsid w:val="009C31DC"/>
    <w:rsid w:val="009D213A"/>
    <w:rsid w:val="009E1151"/>
    <w:rsid w:val="009E74F4"/>
    <w:rsid w:val="009E7F9C"/>
    <w:rsid w:val="00A03312"/>
    <w:rsid w:val="00A22F90"/>
    <w:rsid w:val="00A471C1"/>
    <w:rsid w:val="00A6675A"/>
    <w:rsid w:val="00A70EC2"/>
    <w:rsid w:val="00A73C4C"/>
    <w:rsid w:val="00A85B4F"/>
    <w:rsid w:val="00A92628"/>
    <w:rsid w:val="00A95F4B"/>
    <w:rsid w:val="00A96441"/>
    <w:rsid w:val="00AA4626"/>
    <w:rsid w:val="00AB0893"/>
    <w:rsid w:val="00AB59F2"/>
    <w:rsid w:val="00AE3739"/>
    <w:rsid w:val="00AE3858"/>
    <w:rsid w:val="00AF034F"/>
    <w:rsid w:val="00B10798"/>
    <w:rsid w:val="00B13EAF"/>
    <w:rsid w:val="00B220A9"/>
    <w:rsid w:val="00B415B0"/>
    <w:rsid w:val="00B45CD0"/>
    <w:rsid w:val="00B62AF7"/>
    <w:rsid w:val="00B809A0"/>
    <w:rsid w:val="00B86580"/>
    <w:rsid w:val="00BA66C4"/>
    <w:rsid w:val="00BD1AB9"/>
    <w:rsid w:val="00BD1CD5"/>
    <w:rsid w:val="00BE1311"/>
    <w:rsid w:val="00BE7D02"/>
    <w:rsid w:val="00BF5E1C"/>
    <w:rsid w:val="00C023D3"/>
    <w:rsid w:val="00C10EBF"/>
    <w:rsid w:val="00C20280"/>
    <w:rsid w:val="00C21A56"/>
    <w:rsid w:val="00C36075"/>
    <w:rsid w:val="00C41332"/>
    <w:rsid w:val="00C57759"/>
    <w:rsid w:val="00C577DB"/>
    <w:rsid w:val="00C60797"/>
    <w:rsid w:val="00C63C41"/>
    <w:rsid w:val="00C65226"/>
    <w:rsid w:val="00C73776"/>
    <w:rsid w:val="00C93281"/>
    <w:rsid w:val="00CB693F"/>
    <w:rsid w:val="00CC7A8F"/>
    <w:rsid w:val="00CD13B9"/>
    <w:rsid w:val="00CD1EB0"/>
    <w:rsid w:val="00CE39AC"/>
    <w:rsid w:val="00CE6CF0"/>
    <w:rsid w:val="00D50B9F"/>
    <w:rsid w:val="00D60D88"/>
    <w:rsid w:val="00D71094"/>
    <w:rsid w:val="00D8475C"/>
    <w:rsid w:val="00D94B7A"/>
    <w:rsid w:val="00DC65DE"/>
    <w:rsid w:val="00DD3201"/>
    <w:rsid w:val="00DF76C2"/>
    <w:rsid w:val="00E00968"/>
    <w:rsid w:val="00E00A7B"/>
    <w:rsid w:val="00E149D2"/>
    <w:rsid w:val="00E81127"/>
    <w:rsid w:val="00EA1AA4"/>
    <w:rsid w:val="00EA2BC1"/>
    <w:rsid w:val="00EB6D52"/>
    <w:rsid w:val="00EC053A"/>
    <w:rsid w:val="00ED6DEA"/>
    <w:rsid w:val="00EE654D"/>
    <w:rsid w:val="00EF662E"/>
    <w:rsid w:val="00F059F0"/>
    <w:rsid w:val="00F161D4"/>
    <w:rsid w:val="00F176E7"/>
    <w:rsid w:val="00F2248E"/>
    <w:rsid w:val="00F71A10"/>
    <w:rsid w:val="00F8223B"/>
    <w:rsid w:val="00F84919"/>
    <w:rsid w:val="00F95D01"/>
    <w:rsid w:val="00FA39A6"/>
    <w:rsid w:val="00FB18B7"/>
    <w:rsid w:val="00FB631D"/>
    <w:rsid w:val="00FC54C1"/>
    <w:rsid w:val="00FD0838"/>
    <w:rsid w:val="00FD6AF7"/>
    <w:rsid w:val="00FE7483"/>
    <w:rsid w:val="00FF5C3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4ABD"/>
  <w15:docId w15:val="{8574BBE0-EF24-426A-BFB6-C508A3E6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A34"/>
    <w:pPr>
      <w:widowControl w:val="0"/>
    </w:pPr>
    <w:rPr>
      <w:rFonts w:ascii="Courier New" w:eastAsia="Courier New" w:hAnsi="Courier New" w:cs="Courier New"/>
      <w:color w:val="000000"/>
      <w:sz w:val="24"/>
      <w:szCs w:val="24"/>
      <w:lang w:eastAsia="ru-RU" w:bidi="ru-RU"/>
    </w:rPr>
  </w:style>
  <w:style w:type="paragraph" w:styleId="2">
    <w:name w:val="heading 2"/>
    <w:basedOn w:val="a"/>
    <w:link w:val="20"/>
    <w:uiPriority w:val="1"/>
    <w:qFormat/>
    <w:rsid w:val="005106E1"/>
    <w:pPr>
      <w:autoSpaceDE w:val="0"/>
      <w:autoSpaceDN w:val="0"/>
      <w:jc w:val="center"/>
      <w:outlineLvl w:val="1"/>
    </w:pPr>
    <w:rPr>
      <w:rFonts w:ascii="Times New Roman" w:eastAsia="Times New Roman" w:hAnsi="Times New Roman" w:cs="Times New Roman"/>
      <w:b/>
      <w:bCs/>
      <w:color w:val="auto"/>
      <w:sz w:val="21"/>
      <w:szCs w:val="21"/>
      <w:lang w:eastAsia="en-US"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5106E1"/>
    <w:rPr>
      <w:rFonts w:ascii="Times New Roman" w:eastAsia="Times New Roman" w:hAnsi="Times New Roman" w:cs="Times New Roman"/>
      <w:b/>
      <w:bCs/>
      <w:sz w:val="21"/>
      <w:szCs w:val="21"/>
    </w:rPr>
  </w:style>
  <w:style w:type="character" w:customStyle="1" w:styleId="a3">
    <w:name w:val="Верхний колонтитул Знак"/>
    <w:basedOn w:val="a0"/>
    <w:uiPriority w:val="99"/>
    <w:qFormat/>
    <w:rsid w:val="004B3520"/>
  </w:style>
  <w:style w:type="character" w:customStyle="1" w:styleId="a4">
    <w:name w:val="Нижний колонтитул Знак"/>
    <w:basedOn w:val="a0"/>
    <w:uiPriority w:val="99"/>
    <w:qFormat/>
    <w:rsid w:val="004B3520"/>
  </w:style>
  <w:style w:type="character" w:customStyle="1" w:styleId="a5">
    <w:name w:val="Основной текст_"/>
    <w:basedOn w:val="a0"/>
    <w:qFormat/>
    <w:rsid w:val="00E16A34"/>
    <w:rPr>
      <w:rFonts w:ascii="Times New Roman" w:eastAsia="Times New Roman" w:hAnsi="Times New Roman" w:cs="Times New Roman"/>
      <w:sz w:val="20"/>
      <w:szCs w:val="20"/>
      <w:shd w:val="clear" w:color="auto" w:fill="FFFFFF"/>
    </w:rPr>
  </w:style>
  <w:style w:type="character" w:customStyle="1" w:styleId="3">
    <w:name w:val="Заголовок №3_"/>
    <w:basedOn w:val="a0"/>
    <w:link w:val="30"/>
    <w:qFormat/>
    <w:rsid w:val="00E16A34"/>
    <w:rPr>
      <w:rFonts w:ascii="Times New Roman" w:eastAsia="Times New Roman" w:hAnsi="Times New Roman" w:cs="Times New Roman"/>
      <w:sz w:val="20"/>
      <w:szCs w:val="20"/>
      <w:shd w:val="clear" w:color="auto" w:fill="FFFFFF"/>
    </w:rPr>
  </w:style>
  <w:style w:type="paragraph" w:customStyle="1" w:styleId="30">
    <w:name w:val="Заголовок №3"/>
    <w:basedOn w:val="a"/>
    <w:link w:val="3"/>
    <w:qFormat/>
    <w:rsid w:val="00E16A34"/>
    <w:pPr>
      <w:shd w:val="clear" w:color="auto" w:fill="FFFFFF"/>
      <w:ind w:firstLine="300"/>
      <w:outlineLvl w:val="2"/>
    </w:pPr>
    <w:rPr>
      <w:rFonts w:ascii="Times New Roman" w:eastAsia="Times New Roman" w:hAnsi="Times New Roman" w:cs="Times New Roman"/>
      <w:b/>
      <w:bCs/>
      <w:color w:val="auto"/>
      <w:sz w:val="20"/>
      <w:szCs w:val="20"/>
      <w:lang w:eastAsia="en-US" w:bidi="ar-SA"/>
    </w:rPr>
  </w:style>
  <w:style w:type="character" w:customStyle="1" w:styleId="a6">
    <w:name w:val="Другое_"/>
    <w:basedOn w:val="a0"/>
    <w:qFormat/>
    <w:rsid w:val="00E16A34"/>
    <w:rPr>
      <w:rFonts w:ascii="Times New Roman" w:eastAsia="Times New Roman" w:hAnsi="Times New Roman" w:cs="Times New Roman"/>
      <w:sz w:val="20"/>
      <w:szCs w:val="20"/>
      <w:shd w:val="clear" w:color="auto" w:fill="FFFFFF"/>
    </w:rPr>
  </w:style>
  <w:style w:type="character" w:customStyle="1" w:styleId="21">
    <w:name w:val="Колонтитул (2)_"/>
    <w:basedOn w:val="a0"/>
    <w:link w:val="22"/>
    <w:qFormat/>
    <w:rsid w:val="00E16A34"/>
    <w:rPr>
      <w:rFonts w:ascii="Times New Roman" w:eastAsia="Times New Roman" w:hAnsi="Times New Roman" w:cs="Times New Roman"/>
      <w:sz w:val="20"/>
      <w:szCs w:val="20"/>
      <w:shd w:val="clear" w:color="auto" w:fill="FFFFFF"/>
    </w:rPr>
  </w:style>
  <w:style w:type="paragraph" w:customStyle="1" w:styleId="22">
    <w:name w:val="Колонтитул (2)"/>
    <w:basedOn w:val="a"/>
    <w:link w:val="21"/>
    <w:qFormat/>
    <w:rsid w:val="00E16A34"/>
    <w:pPr>
      <w:shd w:val="clear" w:color="auto" w:fill="FFFFFF"/>
    </w:pPr>
    <w:rPr>
      <w:rFonts w:ascii="Times New Roman" w:eastAsia="Times New Roman" w:hAnsi="Times New Roman" w:cs="Times New Roman"/>
      <w:color w:val="auto"/>
      <w:sz w:val="20"/>
      <w:szCs w:val="20"/>
      <w:lang w:eastAsia="en-US" w:bidi="ar-SA"/>
    </w:rPr>
  </w:style>
  <w:style w:type="character" w:customStyle="1" w:styleId="-">
    <w:name w:val="Интернет-ссылка"/>
    <w:basedOn w:val="a0"/>
    <w:uiPriority w:val="99"/>
    <w:semiHidden/>
    <w:unhideWhenUsed/>
    <w:rsid w:val="00E715F5"/>
    <w:rPr>
      <w:color w:val="0000FF"/>
      <w:u w:val="single"/>
    </w:rPr>
  </w:style>
  <w:style w:type="character" w:customStyle="1" w:styleId="1">
    <w:name w:val="Заголовок №1_"/>
    <w:basedOn w:val="a0"/>
    <w:link w:val="10"/>
    <w:qFormat/>
    <w:locked/>
    <w:rsid w:val="009C4EAB"/>
    <w:rPr>
      <w:rFonts w:ascii="Times New Roman" w:eastAsia="Times New Roman" w:hAnsi="Times New Roman" w:cs="Times New Roman"/>
      <w:shd w:val="clear" w:color="auto" w:fill="FFFFFF"/>
    </w:rPr>
  </w:style>
  <w:style w:type="paragraph" w:customStyle="1" w:styleId="10">
    <w:name w:val="Основной текст1"/>
    <w:basedOn w:val="a"/>
    <w:link w:val="1"/>
    <w:qFormat/>
    <w:rsid w:val="00E16A34"/>
    <w:pPr>
      <w:shd w:val="clear" w:color="auto" w:fill="FFFFFF"/>
      <w:ind w:firstLine="300"/>
    </w:pPr>
    <w:rPr>
      <w:rFonts w:ascii="Times New Roman" w:eastAsia="Times New Roman" w:hAnsi="Times New Roman" w:cs="Times New Roman"/>
      <w:color w:val="auto"/>
      <w:sz w:val="20"/>
      <w:szCs w:val="20"/>
      <w:lang w:eastAsia="en-US" w:bidi="ar-SA"/>
    </w:rPr>
  </w:style>
  <w:style w:type="character" w:customStyle="1" w:styleId="ListLabel1">
    <w:name w:val="ListLabel 1"/>
    <w:qFormat/>
    <w:rPr>
      <w:rFonts w:eastAsia="Times New Roman" w:cs="Times New Roman"/>
      <w:b/>
      <w:bCs/>
      <w:i w:val="0"/>
      <w:iCs w:val="0"/>
      <w:caps w:val="0"/>
      <w:smallCaps w:val="0"/>
      <w:strike w:val="0"/>
      <w:dstrike w:val="0"/>
      <w:color w:val="000000"/>
      <w:spacing w:val="0"/>
      <w:w w:val="100"/>
      <w:sz w:val="20"/>
      <w:szCs w:val="20"/>
      <w:u w:val="none"/>
      <w:lang w:val="ru-RU" w:eastAsia="ru-RU" w:bidi="ru-RU"/>
    </w:rPr>
  </w:style>
  <w:style w:type="character" w:customStyle="1" w:styleId="ListLabel2">
    <w:name w:val="ListLabel 2"/>
    <w:qFormat/>
    <w:rPr>
      <w:rFonts w:eastAsia="Times New Roman" w:cs="Times New Roman"/>
      <w:b/>
      <w:bCs w:val="0"/>
      <w:i w:val="0"/>
      <w:iCs w:val="0"/>
      <w:caps w:val="0"/>
      <w:smallCaps w:val="0"/>
      <w:strike w:val="0"/>
      <w:dstrike w:val="0"/>
      <w:color w:val="000000"/>
      <w:spacing w:val="0"/>
      <w:w w:val="100"/>
      <w:sz w:val="20"/>
      <w:szCs w:val="20"/>
      <w:u w:val="none"/>
      <w:lang w:val="ru-RU" w:eastAsia="ru-RU" w:bidi="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sz w:val="20"/>
      <w:szCs w:val="20"/>
      <w:u w:val="none"/>
      <w:lang w:val="en-US" w:eastAsia="en-US" w:bidi="en-US"/>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6">
    <w:name w:val="ListLabel 6"/>
    <w:qFormat/>
    <w:rPr>
      <w:rFonts w:eastAsia="Times New Roman" w:cs="Times New Roman"/>
      <w:b/>
      <w:bCs/>
      <w:i w:val="0"/>
      <w:iCs w:val="0"/>
      <w:caps w:val="0"/>
      <w:smallCaps w:val="0"/>
      <w:strike w:val="0"/>
      <w:dstrike w:val="0"/>
      <w:color w:val="000000"/>
      <w:spacing w:val="0"/>
      <w:w w:val="100"/>
      <w:sz w:val="24"/>
      <w:szCs w:val="24"/>
      <w:u w:val="none"/>
      <w:effect w:val="none"/>
      <w:lang w:val="ru-RU" w:eastAsia="ru-RU" w:bidi="ru-RU"/>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0"/>
      <w:w w:val="100"/>
      <w:sz w:val="24"/>
      <w:szCs w:val="24"/>
      <w:u w:val="none"/>
      <w:effect w:val="none"/>
      <w:lang w:val="ru-RU" w:eastAsia="ru-RU" w:bidi="ru-RU"/>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0"/>
      <w:w w:val="100"/>
      <w:sz w:val="24"/>
      <w:szCs w:val="24"/>
      <w:u w:val="none"/>
      <w:effect w:val="none"/>
      <w:lang w:val="ru-RU" w:eastAsia="ru-RU" w:bidi="ru-RU"/>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0"/>
      <w:w w:val="100"/>
      <w:sz w:val="22"/>
      <w:szCs w:val="22"/>
      <w:u w:val="none"/>
      <w:effect w:val="none"/>
      <w:lang w:val="ru-RU" w:eastAsia="ru-RU" w:bidi="ru-RU"/>
    </w:rPr>
  </w:style>
  <w:style w:type="character" w:customStyle="1" w:styleId="ListLabel10">
    <w:name w:val="ListLabel 10"/>
    <w:qFormat/>
    <w:rPr>
      <w:color w:val="auto"/>
    </w:rPr>
  </w:style>
  <w:style w:type="paragraph" w:customStyle="1" w:styleId="11">
    <w:name w:val="Заголовок1"/>
    <w:basedOn w:val="a"/>
    <w:next w:val="a7"/>
    <w:qFormat/>
    <w:pPr>
      <w:keepNext/>
      <w:spacing w:before="240" w:after="120"/>
    </w:pPr>
    <w:rPr>
      <w:rFonts w:ascii="Liberation Sans" w:eastAsia="Noto Sans CJK SC" w:hAnsi="Liberation Sans" w:cs="Lohit Devanagari"/>
      <w:sz w:val="28"/>
      <w:szCs w:val="28"/>
    </w:rPr>
  </w:style>
  <w:style w:type="paragraph" w:styleId="a7">
    <w:name w:val="Body Text"/>
    <w:basedOn w:val="a"/>
    <w:link w:val="a8"/>
    <w:pPr>
      <w:spacing w:after="140" w:line="276" w:lineRule="auto"/>
    </w:pPr>
  </w:style>
  <w:style w:type="character" w:customStyle="1" w:styleId="a8">
    <w:name w:val="Основной текст Знак"/>
    <w:basedOn w:val="a0"/>
    <w:link w:val="a7"/>
    <w:rsid w:val="00880FF6"/>
    <w:rPr>
      <w:rFonts w:ascii="Courier New" w:eastAsia="Courier New" w:hAnsi="Courier New" w:cs="Courier New"/>
      <w:color w:val="000000"/>
      <w:sz w:val="24"/>
      <w:szCs w:val="24"/>
      <w:lang w:eastAsia="ru-RU" w:bidi="ru-RU"/>
    </w:rPr>
  </w:style>
  <w:style w:type="paragraph" w:styleId="a9">
    <w:name w:val="List"/>
    <w:basedOn w:val="a7"/>
    <w:rPr>
      <w:rFonts w:cs="Lohit Devanagari"/>
    </w:rPr>
  </w:style>
  <w:style w:type="paragraph" w:styleId="aa">
    <w:name w:val="caption"/>
    <w:basedOn w:val="a"/>
    <w:qFormat/>
    <w:pPr>
      <w:suppressLineNumbers/>
      <w:spacing w:before="120" w:after="120"/>
    </w:pPr>
    <w:rPr>
      <w:rFonts w:cs="Lohit Devanagari"/>
      <w:i/>
      <w:iCs/>
    </w:rPr>
  </w:style>
  <w:style w:type="paragraph" w:styleId="ab">
    <w:name w:val="index heading"/>
    <w:basedOn w:val="a"/>
    <w:qFormat/>
    <w:pPr>
      <w:suppressLineNumbers/>
    </w:pPr>
    <w:rPr>
      <w:rFonts w:cs="Lohit Devanagari"/>
    </w:rPr>
  </w:style>
  <w:style w:type="paragraph" w:customStyle="1" w:styleId="Default">
    <w:name w:val="Default"/>
    <w:qFormat/>
    <w:rsid w:val="004B3520"/>
    <w:rPr>
      <w:rFonts w:ascii="Times New Roman" w:eastAsia="Calibri" w:hAnsi="Times New Roman" w:cs="Times New Roman"/>
      <w:color w:val="000000"/>
      <w:sz w:val="24"/>
      <w:szCs w:val="24"/>
    </w:rPr>
  </w:style>
  <w:style w:type="paragraph" w:styleId="ac">
    <w:name w:val="header"/>
    <w:basedOn w:val="a"/>
    <w:link w:val="12"/>
    <w:uiPriority w:val="99"/>
    <w:unhideWhenUsed/>
    <w:rsid w:val="004B3520"/>
    <w:pPr>
      <w:tabs>
        <w:tab w:val="center" w:pos="4677"/>
        <w:tab w:val="right" w:pos="9355"/>
      </w:tabs>
    </w:pPr>
  </w:style>
  <w:style w:type="character" w:customStyle="1" w:styleId="12">
    <w:name w:val="Верхний колонтитул Знак1"/>
    <w:basedOn w:val="a0"/>
    <w:link w:val="ac"/>
    <w:uiPriority w:val="99"/>
    <w:rsid w:val="00880FF6"/>
    <w:rPr>
      <w:rFonts w:ascii="Courier New" w:eastAsia="Courier New" w:hAnsi="Courier New" w:cs="Courier New"/>
      <w:color w:val="000000"/>
      <w:sz w:val="24"/>
      <w:szCs w:val="24"/>
      <w:lang w:eastAsia="ru-RU" w:bidi="ru-RU"/>
    </w:rPr>
  </w:style>
  <w:style w:type="paragraph" w:styleId="ad">
    <w:name w:val="footer"/>
    <w:basedOn w:val="a"/>
    <w:link w:val="13"/>
    <w:uiPriority w:val="99"/>
    <w:unhideWhenUsed/>
    <w:rsid w:val="004B3520"/>
    <w:pPr>
      <w:tabs>
        <w:tab w:val="center" w:pos="4677"/>
        <w:tab w:val="right" w:pos="9355"/>
      </w:tabs>
    </w:pPr>
  </w:style>
  <w:style w:type="character" w:customStyle="1" w:styleId="13">
    <w:name w:val="Нижний колонтитул Знак1"/>
    <w:basedOn w:val="a0"/>
    <w:link w:val="ad"/>
    <w:uiPriority w:val="99"/>
    <w:rsid w:val="00880FF6"/>
    <w:rPr>
      <w:rFonts w:ascii="Courier New" w:eastAsia="Courier New" w:hAnsi="Courier New" w:cs="Courier New"/>
      <w:color w:val="000000"/>
      <w:sz w:val="24"/>
      <w:szCs w:val="24"/>
      <w:lang w:eastAsia="ru-RU" w:bidi="ru-RU"/>
    </w:rPr>
  </w:style>
  <w:style w:type="paragraph" w:customStyle="1" w:styleId="ae">
    <w:name w:val="Другое"/>
    <w:basedOn w:val="a"/>
    <w:qFormat/>
    <w:rsid w:val="00E16A34"/>
    <w:pPr>
      <w:shd w:val="clear" w:color="auto" w:fill="FFFFFF"/>
      <w:ind w:firstLine="300"/>
    </w:pPr>
    <w:rPr>
      <w:rFonts w:ascii="Times New Roman" w:eastAsia="Times New Roman" w:hAnsi="Times New Roman" w:cs="Times New Roman"/>
      <w:color w:val="auto"/>
      <w:sz w:val="20"/>
      <w:szCs w:val="20"/>
      <w:lang w:eastAsia="en-US" w:bidi="ar-SA"/>
    </w:rPr>
  </w:style>
  <w:style w:type="paragraph" w:customStyle="1" w:styleId="14">
    <w:name w:val="Заголовок №1"/>
    <w:basedOn w:val="a"/>
    <w:qFormat/>
    <w:rsid w:val="009C4EAB"/>
    <w:pPr>
      <w:shd w:val="clear" w:color="auto" w:fill="FFFFFF"/>
      <w:outlineLvl w:val="0"/>
    </w:pPr>
    <w:rPr>
      <w:rFonts w:ascii="Times New Roman" w:eastAsia="Times New Roman" w:hAnsi="Times New Roman" w:cs="Times New Roman"/>
      <w:b/>
      <w:bCs/>
      <w:color w:val="auto"/>
      <w:sz w:val="22"/>
      <w:szCs w:val="22"/>
      <w:lang w:eastAsia="en-US" w:bidi="ar-SA"/>
    </w:rPr>
  </w:style>
  <w:style w:type="paragraph" w:styleId="af">
    <w:name w:val="List Paragraph"/>
    <w:basedOn w:val="a"/>
    <w:uiPriority w:val="1"/>
    <w:qFormat/>
    <w:rsid w:val="005106E1"/>
    <w:pPr>
      <w:autoSpaceDE w:val="0"/>
      <w:autoSpaceDN w:val="0"/>
      <w:ind w:left="133" w:firstLine="283"/>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2345A2"/>
    <w:rPr>
      <w:rFonts w:ascii="Segoe UI" w:hAnsi="Segoe UI" w:cs="Segoe UI"/>
      <w:sz w:val="18"/>
      <w:szCs w:val="18"/>
    </w:rPr>
  </w:style>
  <w:style w:type="character" w:customStyle="1" w:styleId="af1">
    <w:name w:val="Текст выноски Знак"/>
    <w:basedOn w:val="a0"/>
    <w:link w:val="af0"/>
    <w:uiPriority w:val="99"/>
    <w:semiHidden/>
    <w:rsid w:val="002345A2"/>
    <w:rPr>
      <w:rFonts w:ascii="Segoe UI" w:eastAsia="Courier New" w:hAnsi="Segoe UI" w:cs="Segoe UI"/>
      <w:color w:val="000000"/>
      <w:sz w:val="18"/>
      <w:szCs w:val="18"/>
      <w:lang w:eastAsia="ru-RU" w:bidi="ru-RU"/>
    </w:rPr>
  </w:style>
  <w:style w:type="table" w:styleId="af2">
    <w:name w:val="Table Grid"/>
    <w:basedOn w:val="a1"/>
    <w:uiPriority w:val="59"/>
    <w:rsid w:val="00880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List 2"/>
    <w:basedOn w:val="a"/>
    <w:uiPriority w:val="99"/>
    <w:unhideWhenUsed/>
    <w:rsid w:val="004A330B"/>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6385">
      <w:bodyDiv w:val="1"/>
      <w:marLeft w:val="0"/>
      <w:marRight w:val="0"/>
      <w:marTop w:val="0"/>
      <w:marBottom w:val="0"/>
      <w:divBdr>
        <w:top w:val="none" w:sz="0" w:space="0" w:color="auto"/>
        <w:left w:val="none" w:sz="0" w:space="0" w:color="auto"/>
        <w:bottom w:val="none" w:sz="0" w:space="0" w:color="auto"/>
        <w:right w:val="none" w:sz="0" w:space="0" w:color="auto"/>
      </w:divBdr>
    </w:div>
    <w:div w:id="126246153">
      <w:bodyDiv w:val="1"/>
      <w:marLeft w:val="0"/>
      <w:marRight w:val="0"/>
      <w:marTop w:val="0"/>
      <w:marBottom w:val="0"/>
      <w:divBdr>
        <w:top w:val="none" w:sz="0" w:space="0" w:color="auto"/>
        <w:left w:val="none" w:sz="0" w:space="0" w:color="auto"/>
        <w:bottom w:val="none" w:sz="0" w:space="0" w:color="auto"/>
        <w:right w:val="none" w:sz="0" w:space="0" w:color="auto"/>
      </w:divBdr>
    </w:div>
    <w:div w:id="281964702">
      <w:bodyDiv w:val="1"/>
      <w:marLeft w:val="0"/>
      <w:marRight w:val="0"/>
      <w:marTop w:val="0"/>
      <w:marBottom w:val="0"/>
      <w:divBdr>
        <w:top w:val="none" w:sz="0" w:space="0" w:color="auto"/>
        <w:left w:val="none" w:sz="0" w:space="0" w:color="auto"/>
        <w:bottom w:val="none" w:sz="0" w:space="0" w:color="auto"/>
        <w:right w:val="none" w:sz="0" w:space="0" w:color="auto"/>
      </w:divBdr>
    </w:div>
    <w:div w:id="444739066">
      <w:bodyDiv w:val="1"/>
      <w:marLeft w:val="0"/>
      <w:marRight w:val="0"/>
      <w:marTop w:val="0"/>
      <w:marBottom w:val="0"/>
      <w:divBdr>
        <w:top w:val="none" w:sz="0" w:space="0" w:color="auto"/>
        <w:left w:val="none" w:sz="0" w:space="0" w:color="auto"/>
        <w:bottom w:val="none" w:sz="0" w:space="0" w:color="auto"/>
        <w:right w:val="none" w:sz="0" w:space="0" w:color="auto"/>
      </w:divBdr>
    </w:div>
    <w:div w:id="559947301">
      <w:bodyDiv w:val="1"/>
      <w:marLeft w:val="0"/>
      <w:marRight w:val="0"/>
      <w:marTop w:val="0"/>
      <w:marBottom w:val="0"/>
      <w:divBdr>
        <w:top w:val="none" w:sz="0" w:space="0" w:color="auto"/>
        <w:left w:val="none" w:sz="0" w:space="0" w:color="auto"/>
        <w:bottom w:val="none" w:sz="0" w:space="0" w:color="auto"/>
        <w:right w:val="none" w:sz="0" w:space="0" w:color="auto"/>
      </w:divBdr>
    </w:div>
    <w:div w:id="804547545">
      <w:bodyDiv w:val="1"/>
      <w:marLeft w:val="0"/>
      <w:marRight w:val="0"/>
      <w:marTop w:val="0"/>
      <w:marBottom w:val="0"/>
      <w:divBdr>
        <w:top w:val="none" w:sz="0" w:space="0" w:color="auto"/>
        <w:left w:val="none" w:sz="0" w:space="0" w:color="auto"/>
        <w:bottom w:val="none" w:sz="0" w:space="0" w:color="auto"/>
        <w:right w:val="none" w:sz="0" w:space="0" w:color="auto"/>
      </w:divBdr>
    </w:div>
    <w:div w:id="914050668">
      <w:bodyDiv w:val="1"/>
      <w:marLeft w:val="0"/>
      <w:marRight w:val="0"/>
      <w:marTop w:val="0"/>
      <w:marBottom w:val="0"/>
      <w:divBdr>
        <w:top w:val="none" w:sz="0" w:space="0" w:color="auto"/>
        <w:left w:val="none" w:sz="0" w:space="0" w:color="auto"/>
        <w:bottom w:val="none" w:sz="0" w:space="0" w:color="auto"/>
        <w:right w:val="none" w:sz="0" w:space="0" w:color="auto"/>
      </w:divBdr>
    </w:div>
    <w:div w:id="1082413100">
      <w:bodyDiv w:val="1"/>
      <w:marLeft w:val="0"/>
      <w:marRight w:val="0"/>
      <w:marTop w:val="0"/>
      <w:marBottom w:val="0"/>
      <w:divBdr>
        <w:top w:val="none" w:sz="0" w:space="0" w:color="auto"/>
        <w:left w:val="none" w:sz="0" w:space="0" w:color="auto"/>
        <w:bottom w:val="none" w:sz="0" w:space="0" w:color="auto"/>
        <w:right w:val="none" w:sz="0" w:space="0" w:color="auto"/>
      </w:divBdr>
    </w:div>
    <w:div w:id="1250772781">
      <w:bodyDiv w:val="1"/>
      <w:marLeft w:val="0"/>
      <w:marRight w:val="0"/>
      <w:marTop w:val="0"/>
      <w:marBottom w:val="0"/>
      <w:divBdr>
        <w:top w:val="none" w:sz="0" w:space="0" w:color="auto"/>
        <w:left w:val="none" w:sz="0" w:space="0" w:color="auto"/>
        <w:bottom w:val="none" w:sz="0" w:space="0" w:color="auto"/>
        <w:right w:val="none" w:sz="0" w:space="0" w:color="auto"/>
      </w:divBdr>
    </w:div>
    <w:div w:id="1713919907">
      <w:bodyDiv w:val="1"/>
      <w:marLeft w:val="0"/>
      <w:marRight w:val="0"/>
      <w:marTop w:val="0"/>
      <w:marBottom w:val="0"/>
      <w:divBdr>
        <w:top w:val="none" w:sz="0" w:space="0" w:color="auto"/>
        <w:left w:val="none" w:sz="0" w:space="0" w:color="auto"/>
        <w:bottom w:val="none" w:sz="0" w:space="0" w:color="auto"/>
        <w:right w:val="none" w:sz="0" w:space="0" w:color="auto"/>
      </w:divBdr>
    </w:div>
    <w:div w:id="1943418187">
      <w:bodyDiv w:val="1"/>
      <w:marLeft w:val="0"/>
      <w:marRight w:val="0"/>
      <w:marTop w:val="0"/>
      <w:marBottom w:val="0"/>
      <w:divBdr>
        <w:top w:val="none" w:sz="0" w:space="0" w:color="auto"/>
        <w:left w:val="none" w:sz="0" w:space="0" w:color="auto"/>
        <w:bottom w:val="none" w:sz="0" w:space="0" w:color="auto"/>
        <w:right w:val="none" w:sz="0" w:space="0" w:color="auto"/>
      </w:divBdr>
    </w:div>
    <w:div w:id="1977564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84E9A-E895-4ECC-8691-977D34ED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5715</Words>
  <Characters>32580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Omiplat</dc:creator>
  <dc:description/>
  <cp:lastModifiedBy>Дмитрий  Власенко</cp:lastModifiedBy>
  <cp:revision>13</cp:revision>
  <dcterms:created xsi:type="dcterms:W3CDTF">2021-11-02T11:18:00Z</dcterms:created>
  <dcterms:modified xsi:type="dcterms:W3CDTF">2022-07-29T06:39:00Z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